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BE" w:rsidRDefault="00EA7F63" w:rsidP="003A01BE">
      <w:pPr>
        <w:jc w:val="center"/>
        <w:rPr>
          <w:rFonts w:ascii="Arial" w:eastAsia="Arial" w:hAnsi="Arial" w:cs="Arial"/>
          <w:b/>
          <w:sz w:val="60"/>
          <w:szCs w:val="60"/>
        </w:rPr>
      </w:pPr>
      <w:r>
        <w:rPr>
          <w:rFonts w:ascii="Arial" w:eastAsia="Arial" w:hAnsi="Arial" w:cs="Arial"/>
          <w:b/>
          <w:sz w:val="60"/>
          <w:szCs w:val="60"/>
        </w:rPr>
        <w:t>2021-2022</w:t>
      </w:r>
      <w:r w:rsidR="003A01BE">
        <w:rPr>
          <w:rFonts w:ascii="Arial" w:eastAsia="Arial" w:hAnsi="Arial" w:cs="Arial"/>
          <w:b/>
          <w:sz w:val="60"/>
          <w:szCs w:val="60"/>
        </w:rPr>
        <w:br/>
        <w:t>Schoolwide Plan</w:t>
      </w:r>
    </w:p>
    <w:p w:rsidR="003A01BE" w:rsidRDefault="003A01BE" w:rsidP="003A01BE">
      <w:pPr>
        <w:rPr>
          <w:sz w:val="20"/>
          <w:szCs w:val="20"/>
        </w:rPr>
      </w:pPr>
      <w:r>
        <w:rPr>
          <w:noProof/>
        </w:rPr>
        <w:drawing>
          <wp:anchor distT="114300" distB="114300" distL="114300" distR="114300" simplePos="0" relativeHeight="251659264" behindDoc="0" locked="0" layoutInCell="1" hidden="0" allowOverlap="1" wp14:anchorId="6408B7A8" wp14:editId="3D7A949A">
            <wp:simplePos x="0" y="0"/>
            <wp:positionH relativeFrom="column">
              <wp:posOffset>1881188</wp:posOffset>
            </wp:positionH>
            <wp:positionV relativeFrom="paragraph">
              <wp:posOffset>190500</wp:posOffset>
            </wp:positionV>
            <wp:extent cx="5376863" cy="3332535"/>
            <wp:effectExtent l="0" t="0" r="0" b="0"/>
            <wp:wrapSquare wrapText="bothSides" distT="114300" distB="114300" distL="114300" distR="11430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376863" cy="3332535"/>
                    </a:xfrm>
                    <a:prstGeom prst="rect">
                      <a:avLst/>
                    </a:prstGeom>
                    <a:ln/>
                  </pic:spPr>
                </pic:pic>
              </a:graphicData>
            </a:graphic>
          </wp:anchor>
        </w:drawing>
      </w: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Pr>
        <w:rPr>
          <w:sz w:val="20"/>
          <w:szCs w:val="20"/>
        </w:rPr>
      </w:pPr>
    </w:p>
    <w:p w:rsidR="003A01BE" w:rsidRDefault="003A01BE" w:rsidP="003A01BE"/>
    <w:p w:rsidR="003A01BE" w:rsidRDefault="003A01BE" w:rsidP="003A01BE"/>
    <w:p w:rsidR="003A01BE" w:rsidRDefault="003A01BE" w:rsidP="003A01BE"/>
    <w:p w:rsidR="003A01BE" w:rsidRDefault="003A01BE" w:rsidP="003A01BE"/>
    <w:p w:rsidR="003A01BE" w:rsidRDefault="003A01BE" w:rsidP="003A01BE"/>
    <w:p w:rsidR="003A01BE" w:rsidRDefault="003A01BE" w:rsidP="003A01BE"/>
    <w:p w:rsidR="003A01BE" w:rsidRDefault="003A01BE" w:rsidP="003A01BE"/>
    <w:p w:rsidR="003A01BE" w:rsidRDefault="003A01BE" w:rsidP="003A01BE"/>
    <w:p w:rsidR="003A01BE" w:rsidRDefault="003A01BE" w:rsidP="003A01BE">
      <w:pPr>
        <w:jc w:val="center"/>
        <w:rPr>
          <w:sz w:val="36"/>
          <w:szCs w:val="36"/>
        </w:rPr>
      </w:pPr>
    </w:p>
    <w:p w:rsidR="003A01BE" w:rsidRPr="005E6069" w:rsidRDefault="00190E73" w:rsidP="003A01BE">
      <w:pPr>
        <w:jc w:val="center"/>
        <w:rPr>
          <w:b/>
          <w:sz w:val="48"/>
          <w:szCs w:val="36"/>
          <w:highlight w:val="yellow"/>
        </w:rPr>
      </w:pPr>
      <w:r>
        <w:rPr>
          <w:b/>
          <w:sz w:val="48"/>
          <w:szCs w:val="36"/>
          <w:highlight w:val="yellow"/>
        </w:rPr>
        <w:t xml:space="preserve">Jewel M Sumner High School </w:t>
      </w:r>
    </w:p>
    <w:p w:rsidR="005E6069" w:rsidRPr="007F022B" w:rsidRDefault="00190E73" w:rsidP="003A01BE">
      <w:pPr>
        <w:jc w:val="center"/>
        <w:rPr>
          <w:b/>
          <w:sz w:val="48"/>
          <w:szCs w:val="36"/>
        </w:rPr>
      </w:pPr>
      <w:r>
        <w:rPr>
          <w:b/>
          <w:sz w:val="48"/>
          <w:szCs w:val="36"/>
        </w:rPr>
        <w:t>(9</w:t>
      </w:r>
      <w:r w:rsidRPr="00190E73">
        <w:rPr>
          <w:b/>
          <w:sz w:val="48"/>
          <w:szCs w:val="36"/>
          <w:vertAlign w:val="superscript"/>
        </w:rPr>
        <w:t>th</w:t>
      </w:r>
      <w:r>
        <w:rPr>
          <w:b/>
          <w:sz w:val="48"/>
          <w:szCs w:val="36"/>
        </w:rPr>
        <w:t>-12</w:t>
      </w:r>
      <w:r w:rsidRPr="00190E73">
        <w:rPr>
          <w:b/>
          <w:sz w:val="48"/>
          <w:szCs w:val="36"/>
          <w:vertAlign w:val="superscript"/>
        </w:rPr>
        <w:t>th</w:t>
      </w:r>
      <w:r>
        <w:rPr>
          <w:b/>
          <w:sz w:val="48"/>
          <w:szCs w:val="36"/>
        </w:rPr>
        <w:t xml:space="preserve">) </w:t>
      </w:r>
    </w:p>
    <w:p w:rsidR="003A01BE" w:rsidRDefault="003A01BE" w:rsidP="003A01BE">
      <w:pPr>
        <w:rPr>
          <w:i/>
          <w:sz w:val="36"/>
          <w:szCs w:val="36"/>
        </w:rPr>
      </w:pPr>
      <w:r>
        <w:rPr>
          <w:sz w:val="36"/>
          <w:szCs w:val="36"/>
        </w:rPr>
        <w:br/>
      </w:r>
      <w:r>
        <w:rPr>
          <w:i/>
          <w:sz w:val="36"/>
          <w:szCs w:val="36"/>
        </w:rPr>
        <w:t>This schoolwide plan meets the requirements as outlined in the Every Student Succeeds Act (ESSA).</w:t>
      </w:r>
    </w:p>
    <w:p w:rsidR="003A01BE" w:rsidRDefault="003A01BE" w:rsidP="003A01BE"/>
    <w:p w:rsidR="003A01BE" w:rsidRDefault="003A01BE" w:rsidP="003A01BE"/>
    <w:p w:rsidR="003A01BE" w:rsidRDefault="003A01BE" w:rsidP="003A01BE"/>
    <w:p w:rsidR="003A01BE" w:rsidRDefault="003A01BE" w:rsidP="003A01BE"/>
    <w:p w:rsidR="003A01BE" w:rsidRDefault="003A01BE" w:rsidP="003A01BE"/>
    <w:p w:rsidR="003A01BE" w:rsidRDefault="003A01BE" w:rsidP="003A01BE">
      <w:pPr>
        <w:rPr>
          <w:b/>
          <w:sz w:val="28"/>
          <w:szCs w:val="28"/>
        </w:rPr>
      </w:pPr>
      <w:r>
        <w:rPr>
          <w:b/>
          <w:sz w:val="28"/>
          <w:szCs w:val="28"/>
        </w:rPr>
        <w:t xml:space="preserve">School </w:t>
      </w:r>
      <w:r w:rsidR="00190E73">
        <w:rPr>
          <w:b/>
          <w:sz w:val="28"/>
          <w:szCs w:val="28"/>
        </w:rPr>
        <w:t>__Jewel M Sumner High School</w:t>
      </w:r>
      <w:r>
        <w:rPr>
          <w:b/>
          <w:sz w:val="28"/>
          <w:szCs w:val="28"/>
        </w:rPr>
        <w:t>______</w:t>
      </w:r>
    </w:p>
    <w:p w:rsidR="003A01BE" w:rsidRDefault="003A01BE" w:rsidP="003A01BE"/>
    <w:p w:rsidR="003A01BE" w:rsidRDefault="003A01BE" w:rsidP="003A01BE">
      <w:pPr>
        <w:rPr>
          <w:b/>
          <w:sz w:val="28"/>
          <w:szCs w:val="28"/>
        </w:rPr>
      </w:pPr>
      <w:r>
        <w:rPr>
          <w:b/>
          <w:sz w:val="28"/>
          <w:szCs w:val="28"/>
        </w:rPr>
        <w:t>SPS   ______</w:t>
      </w:r>
      <w:r w:rsidR="00190E73">
        <w:rPr>
          <w:b/>
          <w:sz w:val="28"/>
          <w:szCs w:val="28"/>
        </w:rPr>
        <w:t>79.5</w:t>
      </w:r>
      <w:r>
        <w:rPr>
          <w:b/>
          <w:sz w:val="28"/>
          <w:szCs w:val="28"/>
        </w:rPr>
        <w:t>______</w:t>
      </w:r>
      <w:r>
        <w:rPr>
          <w:b/>
          <w:sz w:val="28"/>
          <w:szCs w:val="28"/>
        </w:rPr>
        <w:br/>
      </w:r>
    </w:p>
    <w:p w:rsidR="003A01BE" w:rsidRDefault="003A01BE" w:rsidP="003A01BE">
      <w:pPr>
        <w:rPr>
          <w:b/>
          <w:sz w:val="28"/>
          <w:szCs w:val="28"/>
        </w:rPr>
      </w:pPr>
      <w:r>
        <w:rPr>
          <w:b/>
          <w:sz w:val="28"/>
          <w:szCs w:val="28"/>
        </w:rPr>
        <w:t>Letter Grade  __</w:t>
      </w:r>
      <w:r w:rsidR="00190E73">
        <w:rPr>
          <w:b/>
          <w:sz w:val="28"/>
          <w:szCs w:val="28"/>
        </w:rPr>
        <w:t>B</w:t>
      </w:r>
      <w:r>
        <w:rPr>
          <w:b/>
          <w:sz w:val="28"/>
          <w:szCs w:val="28"/>
        </w:rPr>
        <w:t>____</w:t>
      </w:r>
    </w:p>
    <w:p w:rsidR="003A01BE" w:rsidRDefault="003A01BE" w:rsidP="003A01BE">
      <w:pPr>
        <w:jc w:val="center"/>
        <w:rPr>
          <w:b/>
          <w:sz w:val="36"/>
          <w:szCs w:val="36"/>
        </w:rPr>
      </w:pPr>
    </w:p>
    <w:p w:rsidR="003A01BE" w:rsidRDefault="003A01BE" w:rsidP="003A01BE">
      <w:pPr>
        <w:rPr>
          <w:b/>
          <w:sz w:val="28"/>
          <w:szCs w:val="28"/>
        </w:rPr>
      </w:pPr>
      <w:r>
        <w:rPr>
          <w:b/>
          <w:sz w:val="28"/>
          <w:szCs w:val="28"/>
        </w:rPr>
        <w:t>Check all that apply (verify with principal):</w:t>
      </w:r>
    </w:p>
    <w:p w:rsidR="003A01BE" w:rsidRDefault="003A01BE" w:rsidP="003A01BE">
      <w:pPr>
        <w:rPr>
          <w:b/>
          <w:sz w:val="28"/>
          <w:szCs w:val="28"/>
        </w:rPr>
      </w:pPr>
    </w:p>
    <w:p w:rsidR="003A01BE" w:rsidRDefault="003A01BE" w:rsidP="003A01BE">
      <w:pPr>
        <w:rPr>
          <w:b/>
          <w:sz w:val="28"/>
          <w:szCs w:val="28"/>
        </w:rPr>
      </w:pPr>
      <w:r>
        <w:rPr>
          <w:b/>
          <w:sz w:val="28"/>
          <w:szCs w:val="28"/>
        </w:rPr>
        <w:t xml:space="preserve">_____ CIR - Comprehensive Intervention Required </w:t>
      </w:r>
    </w:p>
    <w:p w:rsidR="003A01BE" w:rsidRDefault="003A01BE" w:rsidP="003A01BE">
      <w:pPr>
        <w:rPr>
          <w:b/>
          <w:sz w:val="28"/>
          <w:szCs w:val="28"/>
        </w:rPr>
      </w:pPr>
    </w:p>
    <w:p w:rsidR="003A01BE" w:rsidRDefault="003A01BE" w:rsidP="003A01BE">
      <w:pPr>
        <w:rPr>
          <w:sz w:val="28"/>
          <w:szCs w:val="28"/>
        </w:rPr>
      </w:pPr>
      <w:r>
        <w:rPr>
          <w:sz w:val="28"/>
          <w:szCs w:val="28"/>
        </w:rPr>
        <w:t xml:space="preserve"> Schools that have been D- or F- rated for three consecutive years or two years for new schools</w:t>
      </w:r>
      <w:r>
        <w:rPr>
          <w:sz w:val="28"/>
          <w:szCs w:val="28"/>
        </w:rPr>
        <w:br/>
        <w:t xml:space="preserve"> Schools that have a graduation rate less than 67%</w:t>
      </w:r>
    </w:p>
    <w:p w:rsidR="003A01BE" w:rsidRDefault="003A01BE" w:rsidP="003A01BE">
      <w:pPr>
        <w:rPr>
          <w:b/>
          <w:sz w:val="28"/>
          <w:szCs w:val="28"/>
        </w:rPr>
      </w:pPr>
    </w:p>
    <w:p w:rsidR="003A01BE" w:rsidRDefault="003A01BE" w:rsidP="003A01BE">
      <w:pPr>
        <w:rPr>
          <w:b/>
          <w:sz w:val="28"/>
          <w:szCs w:val="28"/>
        </w:rPr>
      </w:pPr>
      <w:r>
        <w:rPr>
          <w:b/>
          <w:sz w:val="28"/>
          <w:szCs w:val="28"/>
        </w:rPr>
        <w:t>_____UIR - Academic - Urgent Intervention Required for Academics:</w:t>
      </w:r>
    </w:p>
    <w:p w:rsidR="003A01BE" w:rsidRDefault="003A01BE" w:rsidP="003A01BE">
      <w:pPr>
        <w:rPr>
          <w:b/>
          <w:sz w:val="28"/>
          <w:szCs w:val="28"/>
        </w:rPr>
      </w:pPr>
    </w:p>
    <w:p w:rsidR="003A01BE" w:rsidRDefault="003A01BE" w:rsidP="003A01BE">
      <w:pPr>
        <w:rPr>
          <w:sz w:val="28"/>
          <w:szCs w:val="28"/>
        </w:rPr>
      </w:pPr>
      <w:r>
        <w:rPr>
          <w:sz w:val="28"/>
          <w:szCs w:val="28"/>
        </w:rPr>
        <w:t>Schools earned a score for one or more student groups that is equivalent to an “f” for at least two years</w:t>
      </w:r>
    </w:p>
    <w:p w:rsidR="003A01BE" w:rsidRDefault="003A01BE" w:rsidP="003A01BE">
      <w:pPr>
        <w:rPr>
          <w:b/>
          <w:sz w:val="28"/>
          <w:szCs w:val="28"/>
        </w:rPr>
      </w:pPr>
    </w:p>
    <w:p w:rsidR="003A01BE" w:rsidRDefault="003A01BE" w:rsidP="003A01BE">
      <w:pPr>
        <w:rPr>
          <w:b/>
          <w:sz w:val="28"/>
          <w:szCs w:val="28"/>
        </w:rPr>
      </w:pPr>
      <w:r>
        <w:rPr>
          <w:b/>
          <w:sz w:val="28"/>
          <w:szCs w:val="28"/>
        </w:rPr>
        <w:t xml:space="preserve">            _____Economically Disadvantaged</w:t>
      </w:r>
    </w:p>
    <w:p w:rsidR="003A01BE" w:rsidRDefault="003A01BE" w:rsidP="003A01BE">
      <w:pPr>
        <w:rPr>
          <w:b/>
          <w:sz w:val="28"/>
          <w:szCs w:val="28"/>
        </w:rPr>
      </w:pPr>
      <w:r>
        <w:rPr>
          <w:b/>
          <w:sz w:val="28"/>
          <w:szCs w:val="28"/>
        </w:rPr>
        <w:t xml:space="preserve">            _____Hispanic/Latino</w:t>
      </w:r>
    </w:p>
    <w:p w:rsidR="003A01BE" w:rsidRDefault="003A01BE" w:rsidP="003A01BE">
      <w:pPr>
        <w:rPr>
          <w:b/>
          <w:sz w:val="28"/>
          <w:szCs w:val="28"/>
        </w:rPr>
      </w:pPr>
      <w:r>
        <w:rPr>
          <w:b/>
          <w:sz w:val="28"/>
          <w:szCs w:val="28"/>
        </w:rPr>
        <w:t xml:space="preserve">            _____Black</w:t>
      </w:r>
    </w:p>
    <w:p w:rsidR="003A01BE" w:rsidRDefault="003A01BE" w:rsidP="003A01BE">
      <w:pPr>
        <w:rPr>
          <w:b/>
          <w:sz w:val="28"/>
          <w:szCs w:val="28"/>
        </w:rPr>
      </w:pPr>
      <w:r>
        <w:rPr>
          <w:b/>
          <w:sz w:val="28"/>
          <w:szCs w:val="28"/>
        </w:rPr>
        <w:t xml:space="preserve">            _____White</w:t>
      </w:r>
    </w:p>
    <w:p w:rsidR="003A01BE" w:rsidRDefault="003A01BE" w:rsidP="003A01BE">
      <w:pPr>
        <w:rPr>
          <w:b/>
          <w:sz w:val="28"/>
          <w:szCs w:val="28"/>
        </w:rPr>
      </w:pPr>
      <w:r>
        <w:rPr>
          <w:b/>
          <w:sz w:val="28"/>
          <w:szCs w:val="28"/>
        </w:rPr>
        <w:t xml:space="preserve">            _____Students with Disabilities</w:t>
      </w:r>
    </w:p>
    <w:p w:rsidR="003A01BE" w:rsidRDefault="003A01BE" w:rsidP="003A01BE">
      <w:pPr>
        <w:rPr>
          <w:b/>
          <w:sz w:val="28"/>
          <w:szCs w:val="28"/>
        </w:rPr>
      </w:pPr>
      <w:r>
        <w:rPr>
          <w:b/>
          <w:sz w:val="28"/>
          <w:szCs w:val="28"/>
        </w:rPr>
        <w:t xml:space="preserve">            _____English Learners</w:t>
      </w:r>
    </w:p>
    <w:p w:rsidR="003A01BE" w:rsidRDefault="003A01BE" w:rsidP="003A01BE">
      <w:pPr>
        <w:rPr>
          <w:b/>
          <w:sz w:val="28"/>
          <w:szCs w:val="28"/>
        </w:rPr>
      </w:pPr>
      <w:r>
        <w:rPr>
          <w:b/>
          <w:sz w:val="28"/>
          <w:szCs w:val="28"/>
        </w:rPr>
        <w:t xml:space="preserve">            _____Two or more Races</w:t>
      </w:r>
    </w:p>
    <w:p w:rsidR="003A01BE" w:rsidRDefault="003A01BE" w:rsidP="003A01BE">
      <w:pPr>
        <w:rPr>
          <w:b/>
          <w:sz w:val="28"/>
          <w:szCs w:val="28"/>
        </w:rPr>
      </w:pPr>
    </w:p>
    <w:p w:rsidR="003A01BE" w:rsidRDefault="003A01BE" w:rsidP="003A01BE">
      <w:pPr>
        <w:rPr>
          <w:b/>
          <w:sz w:val="28"/>
          <w:szCs w:val="28"/>
        </w:rPr>
      </w:pPr>
      <w:r>
        <w:rPr>
          <w:b/>
          <w:sz w:val="28"/>
          <w:szCs w:val="28"/>
        </w:rPr>
        <w:t>_____UIR - Discipline - Urgent Intervention Required for Discipline:</w:t>
      </w:r>
    </w:p>
    <w:p w:rsidR="003A01BE" w:rsidRDefault="003A01BE" w:rsidP="003A01BE">
      <w:pPr>
        <w:rPr>
          <w:sz w:val="28"/>
          <w:szCs w:val="28"/>
        </w:rPr>
      </w:pPr>
    </w:p>
    <w:p w:rsidR="003A01BE" w:rsidRDefault="003A01BE" w:rsidP="003A01BE">
      <w:pPr>
        <w:rPr>
          <w:sz w:val="28"/>
          <w:szCs w:val="28"/>
        </w:rPr>
      </w:pPr>
      <w:r>
        <w:rPr>
          <w:sz w:val="28"/>
          <w:szCs w:val="28"/>
        </w:rPr>
        <w:t>The out-of-school suspension rate is two times the national average for the past three years</w:t>
      </w:r>
    </w:p>
    <w:p w:rsidR="00EA7F63" w:rsidRDefault="00EA7F63" w:rsidP="003A01BE">
      <w:pPr>
        <w:rPr>
          <w:sz w:val="28"/>
          <w:szCs w:val="28"/>
        </w:rPr>
      </w:pPr>
    </w:p>
    <w:p w:rsidR="003A01BE" w:rsidRPr="0076250C" w:rsidRDefault="003A01BE" w:rsidP="003A01BE">
      <w:pPr>
        <w:jc w:val="center"/>
        <w:rPr>
          <w:b/>
          <w:sz w:val="28"/>
          <w:szCs w:val="28"/>
        </w:rPr>
      </w:pPr>
      <w:r>
        <w:rPr>
          <w:b/>
          <w:sz w:val="28"/>
          <w:szCs w:val="28"/>
        </w:rPr>
        <w:lastRenderedPageBreak/>
        <w:t>Frequently Ordered</w:t>
      </w:r>
      <w:r w:rsidRPr="0076250C">
        <w:rPr>
          <w:b/>
          <w:sz w:val="28"/>
          <w:szCs w:val="28"/>
        </w:rPr>
        <w:t xml:space="preserve"> Title I Supplies</w:t>
      </w:r>
    </w:p>
    <w:p w:rsidR="003A01BE" w:rsidRPr="001E68D1" w:rsidRDefault="003A01BE" w:rsidP="003A01BE">
      <w:pPr>
        <w:jc w:val="center"/>
        <w:rPr>
          <w:color w:val="FF0000"/>
        </w:rPr>
      </w:pPr>
      <w:r w:rsidRPr="001E68D1">
        <w:rPr>
          <w:color w:val="FF0000"/>
        </w:rPr>
        <w:t xml:space="preserve">Place an “X” in the box to applicable areas.  Enter estimated costs. </w:t>
      </w:r>
    </w:p>
    <w:tbl>
      <w:tblPr>
        <w:tblStyle w:val="TableGrid"/>
        <w:tblW w:w="12805" w:type="dxa"/>
        <w:tblInd w:w="790" w:type="dxa"/>
        <w:tblLook w:val="04A0" w:firstRow="1" w:lastRow="0" w:firstColumn="1" w:lastColumn="0" w:noHBand="0" w:noVBand="1"/>
      </w:tblPr>
      <w:tblGrid>
        <w:gridCol w:w="5827"/>
        <w:gridCol w:w="1789"/>
        <w:gridCol w:w="2053"/>
        <w:gridCol w:w="1528"/>
        <w:gridCol w:w="1608"/>
      </w:tblGrid>
      <w:tr w:rsidR="003A01BE" w:rsidTr="00EA7F63">
        <w:tc>
          <w:tcPr>
            <w:tcW w:w="5827" w:type="dxa"/>
          </w:tcPr>
          <w:p w:rsidR="003A01BE" w:rsidRDefault="003A01BE" w:rsidP="00134C97">
            <w:pPr>
              <w:jc w:val="center"/>
              <w:rPr>
                <w:b/>
              </w:rPr>
            </w:pPr>
            <w:r w:rsidRPr="0076250C">
              <w:rPr>
                <w:b/>
              </w:rPr>
              <w:t xml:space="preserve">Item/s Needed </w:t>
            </w:r>
          </w:p>
          <w:p w:rsidR="00134C97" w:rsidRPr="0076250C" w:rsidRDefault="00134C97" w:rsidP="00EA7F63">
            <w:pPr>
              <w:jc w:val="center"/>
              <w:rPr>
                <w:b/>
              </w:rPr>
            </w:pPr>
            <w:r>
              <w:rPr>
                <w:b/>
              </w:rPr>
              <w:t>All items purchased must be for student use or Parent and Family Engagement Activities</w:t>
            </w:r>
          </w:p>
          <w:p w:rsidR="003A01BE" w:rsidRPr="0076250C" w:rsidRDefault="003A01BE" w:rsidP="00EA7F63">
            <w:pPr>
              <w:jc w:val="center"/>
              <w:rPr>
                <w:b/>
              </w:rPr>
            </w:pPr>
          </w:p>
        </w:tc>
        <w:tc>
          <w:tcPr>
            <w:tcW w:w="1789" w:type="dxa"/>
          </w:tcPr>
          <w:p w:rsidR="003A01BE" w:rsidRPr="0076250C" w:rsidRDefault="003A01BE" w:rsidP="00EA7F63">
            <w:pPr>
              <w:jc w:val="center"/>
              <w:rPr>
                <w:b/>
              </w:rPr>
            </w:pPr>
            <w:r w:rsidRPr="0076250C">
              <w:rPr>
                <w:b/>
              </w:rPr>
              <w:t>Parent and Family Engagement</w:t>
            </w:r>
          </w:p>
        </w:tc>
        <w:tc>
          <w:tcPr>
            <w:tcW w:w="2053" w:type="dxa"/>
          </w:tcPr>
          <w:p w:rsidR="003A01BE" w:rsidRPr="00134C97" w:rsidRDefault="003A01BE" w:rsidP="00EA7F63">
            <w:pPr>
              <w:jc w:val="center"/>
              <w:rPr>
                <w:b/>
                <w:sz w:val="18"/>
                <w:szCs w:val="18"/>
              </w:rPr>
            </w:pPr>
            <w:r w:rsidRPr="00134C97">
              <w:rPr>
                <w:b/>
                <w:sz w:val="18"/>
                <w:szCs w:val="18"/>
              </w:rPr>
              <w:t>Core Instruction</w:t>
            </w:r>
          </w:p>
          <w:p w:rsidR="003A01BE" w:rsidRPr="00134C97" w:rsidRDefault="003A01BE" w:rsidP="00EA7F63">
            <w:pPr>
              <w:jc w:val="center"/>
              <w:rPr>
                <w:b/>
                <w:sz w:val="18"/>
                <w:szCs w:val="18"/>
              </w:rPr>
            </w:pPr>
            <w:r w:rsidRPr="00134C97">
              <w:rPr>
                <w:b/>
                <w:sz w:val="18"/>
                <w:szCs w:val="18"/>
              </w:rPr>
              <w:t>Interventions</w:t>
            </w:r>
          </w:p>
          <w:p w:rsidR="003A01BE" w:rsidRPr="0076250C" w:rsidRDefault="003A01BE" w:rsidP="00EA7F63">
            <w:pPr>
              <w:jc w:val="center"/>
              <w:rPr>
                <w:b/>
              </w:rPr>
            </w:pPr>
            <w:r w:rsidRPr="00134C97">
              <w:rPr>
                <w:b/>
                <w:sz w:val="18"/>
                <w:szCs w:val="18"/>
              </w:rPr>
              <w:t>Support and Extended Learning/Other Strategies</w:t>
            </w:r>
          </w:p>
        </w:tc>
        <w:tc>
          <w:tcPr>
            <w:tcW w:w="1528" w:type="dxa"/>
          </w:tcPr>
          <w:p w:rsidR="003A01BE" w:rsidRPr="0076250C" w:rsidRDefault="003A01BE" w:rsidP="00EA7F63">
            <w:pPr>
              <w:jc w:val="center"/>
              <w:rPr>
                <w:b/>
              </w:rPr>
            </w:pPr>
            <w:r w:rsidRPr="0076250C">
              <w:rPr>
                <w:b/>
              </w:rPr>
              <w:t>Professional Development</w:t>
            </w:r>
          </w:p>
        </w:tc>
        <w:tc>
          <w:tcPr>
            <w:tcW w:w="1608" w:type="dxa"/>
          </w:tcPr>
          <w:p w:rsidR="003A01BE" w:rsidRPr="006E283F" w:rsidRDefault="003A01BE" w:rsidP="00EA7F63">
            <w:pPr>
              <w:jc w:val="center"/>
              <w:rPr>
                <w:b/>
                <w:highlight w:val="yellow"/>
              </w:rPr>
            </w:pPr>
            <w:r w:rsidRPr="006E283F">
              <w:rPr>
                <w:b/>
                <w:highlight w:val="yellow"/>
              </w:rPr>
              <w:t>Estimated Cost</w:t>
            </w:r>
          </w:p>
        </w:tc>
      </w:tr>
      <w:tr w:rsidR="003A01BE" w:rsidTr="00EA7F63">
        <w:tc>
          <w:tcPr>
            <w:tcW w:w="5827" w:type="dxa"/>
          </w:tcPr>
          <w:p w:rsidR="003A01BE" w:rsidRDefault="003A01BE" w:rsidP="00EA7F63">
            <w:r>
              <w:t>Printing Supplies: paper, colored paper, card stock, labels, ink, toner, masters, staples</w:t>
            </w:r>
          </w:p>
          <w:p w:rsidR="003A01BE" w:rsidRDefault="003A01BE" w:rsidP="00EA7F63"/>
        </w:tc>
        <w:tc>
          <w:tcPr>
            <w:tcW w:w="1789" w:type="dxa"/>
          </w:tcPr>
          <w:p w:rsidR="003A01BE" w:rsidRDefault="00AB0774" w:rsidP="00EA7F63">
            <w:pPr>
              <w:jc w:val="center"/>
            </w:pPr>
            <w:r>
              <w:t>x</w:t>
            </w:r>
          </w:p>
        </w:tc>
        <w:tc>
          <w:tcPr>
            <w:tcW w:w="2053" w:type="dxa"/>
          </w:tcPr>
          <w:p w:rsidR="003A01BE" w:rsidRDefault="00AB0774" w:rsidP="00EA7F63">
            <w:pPr>
              <w:jc w:val="center"/>
            </w:pPr>
            <w:r>
              <w:t>x</w:t>
            </w:r>
          </w:p>
        </w:tc>
        <w:tc>
          <w:tcPr>
            <w:tcW w:w="1528" w:type="dxa"/>
          </w:tcPr>
          <w:p w:rsidR="003A01BE" w:rsidRDefault="00AB0774" w:rsidP="00EA7F63">
            <w:pPr>
              <w:jc w:val="center"/>
            </w:pPr>
            <w:r>
              <w:t>x</w:t>
            </w:r>
          </w:p>
        </w:tc>
        <w:tc>
          <w:tcPr>
            <w:tcW w:w="1608" w:type="dxa"/>
          </w:tcPr>
          <w:p w:rsidR="003A01BE" w:rsidRPr="006E283F" w:rsidRDefault="00AB0774" w:rsidP="00EA7F63">
            <w:pPr>
              <w:jc w:val="center"/>
              <w:rPr>
                <w:highlight w:val="yellow"/>
              </w:rPr>
            </w:pPr>
            <w:r>
              <w:rPr>
                <w:highlight w:val="yellow"/>
              </w:rPr>
              <w:t>$600.00</w:t>
            </w:r>
          </w:p>
        </w:tc>
      </w:tr>
      <w:tr w:rsidR="003A01BE" w:rsidTr="00EA7F63">
        <w:tc>
          <w:tcPr>
            <w:tcW w:w="5827" w:type="dxa"/>
          </w:tcPr>
          <w:p w:rsidR="003A01BE" w:rsidRDefault="003A01BE" w:rsidP="00EA7F63">
            <w:r>
              <w:t>Copy machine, Duplicator, Printer</w:t>
            </w:r>
          </w:p>
          <w:p w:rsidR="003A01BE" w:rsidRDefault="003A01BE" w:rsidP="00EA7F63"/>
        </w:tc>
        <w:tc>
          <w:tcPr>
            <w:tcW w:w="1789" w:type="dxa"/>
          </w:tcPr>
          <w:p w:rsidR="003A01BE" w:rsidRDefault="00AB0774" w:rsidP="00EA7F63">
            <w:pPr>
              <w:jc w:val="center"/>
            </w:pPr>
            <w:r>
              <w:t>x</w:t>
            </w:r>
          </w:p>
        </w:tc>
        <w:tc>
          <w:tcPr>
            <w:tcW w:w="2053" w:type="dxa"/>
          </w:tcPr>
          <w:p w:rsidR="003A01BE" w:rsidRDefault="00AB0774" w:rsidP="00EA7F63">
            <w:pPr>
              <w:jc w:val="center"/>
            </w:pPr>
            <w:r>
              <w:t>x</w:t>
            </w:r>
          </w:p>
        </w:tc>
        <w:tc>
          <w:tcPr>
            <w:tcW w:w="1528" w:type="dxa"/>
          </w:tcPr>
          <w:p w:rsidR="003A01BE" w:rsidRDefault="00AB0774" w:rsidP="00EA7F63">
            <w:pPr>
              <w:jc w:val="center"/>
            </w:pPr>
            <w:r>
              <w:t>x</w:t>
            </w:r>
          </w:p>
        </w:tc>
        <w:tc>
          <w:tcPr>
            <w:tcW w:w="1608" w:type="dxa"/>
          </w:tcPr>
          <w:p w:rsidR="003A01BE" w:rsidRPr="006E283F" w:rsidRDefault="00AB0774" w:rsidP="00EA7F63">
            <w:pPr>
              <w:jc w:val="center"/>
              <w:rPr>
                <w:highlight w:val="yellow"/>
              </w:rPr>
            </w:pPr>
            <w:r>
              <w:rPr>
                <w:highlight w:val="yellow"/>
              </w:rPr>
              <w:t>$1800</w:t>
            </w:r>
          </w:p>
        </w:tc>
      </w:tr>
      <w:tr w:rsidR="003A01BE" w:rsidTr="00EA7F63">
        <w:tc>
          <w:tcPr>
            <w:tcW w:w="5827" w:type="dxa"/>
          </w:tcPr>
          <w:p w:rsidR="003A01BE" w:rsidRDefault="003A01BE" w:rsidP="00EA7F63">
            <w:r>
              <w:t>Service Contracts</w:t>
            </w:r>
          </w:p>
          <w:p w:rsidR="003A01BE" w:rsidRDefault="003A01BE" w:rsidP="00EA7F63"/>
        </w:tc>
        <w:tc>
          <w:tcPr>
            <w:tcW w:w="1789" w:type="dxa"/>
          </w:tcPr>
          <w:p w:rsidR="003A01BE" w:rsidRDefault="00AB0774" w:rsidP="00EA7F63">
            <w:pPr>
              <w:jc w:val="center"/>
            </w:pPr>
            <w:r>
              <w:t>X</w:t>
            </w:r>
          </w:p>
        </w:tc>
        <w:tc>
          <w:tcPr>
            <w:tcW w:w="2053" w:type="dxa"/>
          </w:tcPr>
          <w:p w:rsidR="003A01BE" w:rsidRDefault="00AB0774" w:rsidP="00EA7F63">
            <w:pPr>
              <w:jc w:val="center"/>
            </w:pPr>
            <w:r>
              <w:t>X</w:t>
            </w:r>
          </w:p>
        </w:tc>
        <w:tc>
          <w:tcPr>
            <w:tcW w:w="1528" w:type="dxa"/>
          </w:tcPr>
          <w:p w:rsidR="003A01BE" w:rsidRDefault="00AB0774" w:rsidP="00EA7F63">
            <w:pPr>
              <w:jc w:val="center"/>
            </w:pPr>
            <w:r>
              <w:t>x</w:t>
            </w:r>
          </w:p>
        </w:tc>
        <w:tc>
          <w:tcPr>
            <w:tcW w:w="1608" w:type="dxa"/>
          </w:tcPr>
          <w:p w:rsidR="003A01BE" w:rsidRPr="006E283F" w:rsidRDefault="00AB0774" w:rsidP="00EA7F63">
            <w:pPr>
              <w:jc w:val="center"/>
              <w:rPr>
                <w:highlight w:val="yellow"/>
              </w:rPr>
            </w:pPr>
            <w:r>
              <w:rPr>
                <w:highlight w:val="yellow"/>
              </w:rPr>
              <w:t>$1300</w:t>
            </w:r>
          </w:p>
        </w:tc>
      </w:tr>
      <w:tr w:rsidR="003A01BE" w:rsidTr="00EA7F63">
        <w:tc>
          <w:tcPr>
            <w:tcW w:w="5827" w:type="dxa"/>
          </w:tcPr>
          <w:p w:rsidR="003A01BE" w:rsidRDefault="003A01BE" w:rsidP="00EA7F63">
            <w:r>
              <w:t>Computer, Chrome Cart, Chromebooks, Tech Tubs, Smartboard</w:t>
            </w:r>
            <w:r w:rsidR="00134C97">
              <w:t>/Boxlight</w:t>
            </w:r>
            <w:r>
              <w:t>, Ipads</w:t>
            </w:r>
            <w:r w:rsidR="00134C97">
              <w:t>/Cases</w:t>
            </w:r>
            <w:r>
              <w:t>, Projector, Document Camera, Bulbs</w:t>
            </w:r>
          </w:p>
          <w:p w:rsidR="003A01BE" w:rsidRDefault="003A01BE" w:rsidP="00EA7F63"/>
        </w:tc>
        <w:tc>
          <w:tcPr>
            <w:tcW w:w="1789" w:type="dxa"/>
          </w:tcPr>
          <w:p w:rsidR="003A01BE" w:rsidRDefault="00AB0774" w:rsidP="00EA7F63">
            <w:pPr>
              <w:jc w:val="center"/>
            </w:pPr>
            <w:r>
              <w:t>x</w:t>
            </w:r>
          </w:p>
        </w:tc>
        <w:tc>
          <w:tcPr>
            <w:tcW w:w="2053" w:type="dxa"/>
          </w:tcPr>
          <w:p w:rsidR="003A01BE" w:rsidRDefault="00AB0774" w:rsidP="00EA7F63">
            <w:pPr>
              <w:jc w:val="center"/>
            </w:pPr>
            <w:r>
              <w:t>x</w:t>
            </w:r>
          </w:p>
        </w:tc>
        <w:tc>
          <w:tcPr>
            <w:tcW w:w="1528" w:type="dxa"/>
          </w:tcPr>
          <w:p w:rsidR="003A01BE" w:rsidRDefault="00AB0774" w:rsidP="00EA7F63">
            <w:pPr>
              <w:jc w:val="center"/>
            </w:pPr>
            <w:r>
              <w:t>x</w:t>
            </w:r>
          </w:p>
        </w:tc>
        <w:tc>
          <w:tcPr>
            <w:tcW w:w="1608" w:type="dxa"/>
          </w:tcPr>
          <w:p w:rsidR="003A01BE" w:rsidRPr="006E283F" w:rsidRDefault="00AB0774" w:rsidP="00EA7F63">
            <w:pPr>
              <w:jc w:val="center"/>
              <w:rPr>
                <w:highlight w:val="yellow"/>
              </w:rPr>
            </w:pPr>
            <w:r>
              <w:rPr>
                <w:highlight w:val="yellow"/>
              </w:rPr>
              <w:t>$1000</w:t>
            </w:r>
          </w:p>
        </w:tc>
      </w:tr>
      <w:tr w:rsidR="003A01BE" w:rsidTr="00EA7F63">
        <w:tc>
          <w:tcPr>
            <w:tcW w:w="5827" w:type="dxa"/>
          </w:tcPr>
          <w:p w:rsidR="003A01BE" w:rsidRDefault="003A01BE" w:rsidP="00EA7F63">
            <w:r>
              <w:t>Mice, Headphone, Keyboard, USB Cord, Cat Cable</w:t>
            </w:r>
            <w:r w:rsidR="00134C97">
              <w:t xml:space="preserve">, Adaptors </w:t>
            </w:r>
          </w:p>
          <w:p w:rsidR="003A01BE" w:rsidRDefault="003A01BE" w:rsidP="00EA7F63"/>
        </w:tc>
        <w:tc>
          <w:tcPr>
            <w:tcW w:w="1789" w:type="dxa"/>
          </w:tcPr>
          <w:p w:rsidR="003A01BE" w:rsidRDefault="00AB0774" w:rsidP="00EA7F63">
            <w:pPr>
              <w:jc w:val="center"/>
            </w:pPr>
            <w:r>
              <w:t>x</w:t>
            </w:r>
          </w:p>
        </w:tc>
        <w:tc>
          <w:tcPr>
            <w:tcW w:w="2053" w:type="dxa"/>
          </w:tcPr>
          <w:p w:rsidR="003A01BE" w:rsidRDefault="00AB0774" w:rsidP="00EA7F63">
            <w:pPr>
              <w:jc w:val="center"/>
            </w:pPr>
            <w:r>
              <w:t>x</w:t>
            </w:r>
          </w:p>
        </w:tc>
        <w:tc>
          <w:tcPr>
            <w:tcW w:w="1528" w:type="dxa"/>
          </w:tcPr>
          <w:p w:rsidR="003A01BE" w:rsidRDefault="00AB0774" w:rsidP="00EA7F63">
            <w:pPr>
              <w:jc w:val="center"/>
            </w:pPr>
            <w:r>
              <w:t>x</w:t>
            </w:r>
          </w:p>
        </w:tc>
        <w:tc>
          <w:tcPr>
            <w:tcW w:w="1608" w:type="dxa"/>
          </w:tcPr>
          <w:p w:rsidR="003A01BE" w:rsidRPr="006E283F" w:rsidRDefault="00AB0774" w:rsidP="00EA7F63">
            <w:pPr>
              <w:jc w:val="center"/>
              <w:rPr>
                <w:highlight w:val="yellow"/>
              </w:rPr>
            </w:pPr>
            <w:r>
              <w:rPr>
                <w:highlight w:val="yellow"/>
              </w:rPr>
              <w:t>$600</w:t>
            </w:r>
          </w:p>
        </w:tc>
      </w:tr>
      <w:tr w:rsidR="003A01BE" w:rsidTr="00EA7F63">
        <w:tc>
          <w:tcPr>
            <w:tcW w:w="5827" w:type="dxa"/>
          </w:tcPr>
          <w:p w:rsidR="003A01BE" w:rsidRDefault="003A01BE" w:rsidP="00EA7F63">
            <w:r>
              <w:t>Laminator, Laminating Film</w:t>
            </w:r>
          </w:p>
          <w:p w:rsidR="003A01BE" w:rsidRDefault="003A01BE" w:rsidP="00EA7F63"/>
        </w:tc>
        <w:tc>
          <w:tcPr>
            <w:tcW w:w="1789" w:type="dxa"/>
          </w:tcPr>
          <w:p w:rsidR="003A01BE" w:rsidRDefault="00AB0774" w:rsidP="00EA7F63">
            <w:pPr>
              <w:jc w:val="center"/>
            </w:pPr>
            <w:r>
              <w:t>X</w:t>
            </w:r>
          </w:p>
        </w:tc>
        <w:tc>
          <w:tcPr>
            <w:tcW w:w="2053" w:type="dxa"/>
          </w:tcPr>
          <w:p w:rsidR="003A01BE" w:rsidRDefault="00AB0774" w:rsidP="00EA7F63">
            <w:pPr>
              <w:jc w:val="center"/>
            </w:pPr>
            <w:r>
              <w:t>X</w:t>
            </w:r>
          </w:p>
        </w:tc>
        <w:tc>
          <w:tcPr>
            <w:tcW w:w="1528" w:type="dxa"/>
          </w:tcPr>
          <w:p w:rsidR="003A01BE" w:rsidRDefault="00AB0774" w:rsidP="00EA7F63">
            <w:pPr>
              <w:jc w:val="center"/>
            </w:pPr>
            <w:r>
              <w:t>X</w:t>
            </w:r>
          </w:p>
        </w:tc>
        <w:tc>
          <w:tcPr>
            <w:tcW w:w="1608" w:type="dxa"/>
          </w:tcPr>
          <w:p w:rsidR="003A01BE" w:rsidRPr="006E283F" w:rsidRDefault="00AB0774" w:rsidP="00EA7F63">
            <w:pPr>
              <w:jc w:val="center"/>
              <w:rPr>
                <w:highlight w:val="yellow"/>
              </w:rPr>
            </w:pPr>
            <w:r>
              <w:rPr>
                <w:highlight w:val="yellow"/>
              </w:rPr>
              <w:t>$1000</w:t>
            </w:r>
          </w:p>
        </w:tc>
      </w:tr>
      <w:tr w:rsidR="003A01BE" w:rsidTr="00EA7F63">
        <w:tc>
          <w:tcPr>
            <w:tcW w:w="5827" w:type="dxa"/>
          </w:tcPr>
          <w:p w:rsidR="003A01BE" w:rsidRDefault="003A01BE" w:rsidP="00EA7F63">
            <w:r>
              <w:t>Poster Maker, Poster Paper, ink</w:t>
            </w:r>
          </w:p>
          <w:p w:rsidR="003A01BE" w:rsidRDefault="003A01BE" w:rsidP="00EA7F63"/>
        </w:tc>
        <w:tc>
          <w:tcPr>
            <w:tcW w:w="1789" w:type="dxa"/>
          </w:tcPr>
          <w:p w:rsidR="003A01BE" w:rsidRDefault="00AB0774" w:rsidP="00EA7F63">
            <w:pPr>
              <w:jc w:val="center"/>
            </w:pPr>
            <w:r>
              <w:t>x</w:t>
            </w:r>
          </w:p>
        </w:tc>
        <w:tc>
          <w:tcPr>
            <w:tcW w:w="2053" w:type="dxa"/>
          </w:tcPr>
          <w:p w:rsidR="003A01BE" w:rsidRDefault="00AB0774" w:rsidP="00EA7F63">
            <w:pPr>
              <w:jc w:val="center"/>
            </w:pPr>
            <w:r>
              <w:t>x</w:t>
            </w:r>
          </w:p>
        </w:tc>
        <w:tc>
          <w:tcPr>
            <w:tcW w:w="1528" w:type="dxa"/>
          </w:tcPr>
          <w:p w:rsidR="003A01BE" w:rsidRDefault="00AB0774" w:rsidP="00EA7F63">
            <w:pPr>
              <w:jc w:val="center"/>
            </w:pPr>
            <w:r>
              <w:t>x</w:t>
            </w:r>
          </w:p>
        </w:tc>
        <w:tc>
          <w:tcPr>
            <w:tcW w:w="1608" w:type="dxa"/>
          </w:tcPr>
          <w:p w:rsidR="003A01BE" w:rsidRPr="006E283F" w:rsidRDefault="00AB0774" w:rsidP="00EA7F63">
            <w:pPr>
              <w:jc w:val="center"/>
              <w:rPr>
                <w:highlight w:val="yellow"/>
              </w:rPr>
            </w:pPr>
            <w:r>
              <w:rPr>
                <w:highlight w:val="yellow"/>
              </w:rPr>
              <w:t>$1000</w:t>
            </w:r>
          </w:p>
        </w:tc>
      </w:tr>
      <w:tr w:rsidR="003A01BE" w:rsidTr="00EA7F63">
        <w:tc>
          <w:tcPr>
            <w:tcW w:w="5827" w:type="dxa"/>
          </w:tcPr>
          <w:p w:rsidR="003A01BE" w:rsidRDefault="003A01BE" w:rsidP="00EA7F63">
            <w:r>
              <w:t>Communication Folders, Planners</w:t>
            </w:r>
          </w:p>
          <w:p w:rsidR="003A01BE" w:rsidRDefault="003A01BE" w:rsidP="00EA7F63"/>
        </w:tc>
        <w:tc>
          <w:tcPr>
            <w:tcW w:w="1789" w:type="dxa"/>
          </w:tcPr>
          <w:p w:rsidR="003A01BE" w:rsidRDefault="003A01BE" w:rsidP="00EA7F63">
            <w:pPr>
              <w:jc w:val="center"/>
            </w:pPr>
          </w:p>
        </w:tc>
        <w:tc>
          <w:tcPr>
            <w:tcW w:w="2053" w:type="dxa"/>
          </w:tcPr>
          <w:p w:rsidR="003A01BE" w:rsidRDefault="003A01BE" w:rsidP="00EA7F63">
            <w:pPr>
              <w:jc w:val="center"/>
            </w:pPr>
          </w:p>
        </w:tc>
        <w:tc>
          <w:tcPr>
            <w:tcW w:w="1528" w:type="dxa"/>
          </w:tcPr>
          <w:p w:rsidR="003A01BE" w:rsidRDefault="003A01BE" w:rsidP="00EA7F63">
            <w:pPr>
              <w:jc w:val="center"/>
            </w:pPr>
          </w:p>
        </w:tc>
        <w:tc>
          <w:tcPr>
            <w:tcW w:w="1608" w:type="dxa"/>
          </w:tcPr>
          <w:p w:rsidR="003A01BE" w:rsidRPr="006E283F" w:rsidRDefault="003A01BE" w:rsidP="00EA7F63">
            <w:pPr>
              <w:jc w:val="center"/>
              <w:rPr>
                <w:highlight w:val="yellow"/>
              </w:rPr>
            </w:pPr>
          </w:p>
        </w:tc>
      </w:tr>
      <w:tr w:rsidR="003A01BE" w:rsidTr="00EA7F63">
        <w:tc>
          <w:tcPr>
            <w:tcW w:w="5827" w:type="dxa"/>
          </w:tcPr>
          <w:p w:rsidR="003A01BE" w:rsidRDefault="00134C97" w:rsidP="00EA7F63">
            <w:r>
              <w:t>Bi</w:t>
            </w:r>
            <w:r w:rsidR="003A01BE">
              <w:t xml:space="preserve">nders, manila folders, folders, pocket folders, loose leaf paper, tab dividers, page protectors, </w:t>
            </w:r>
          </w:p>
          <w:p w:rsidR="003A01BE" w:rsidRDefault="003A01BE" w:rsidP="00EA7F63"/>
        </w:tc>
        <w:tc>
          <w:tcPr>
            <w:tcW w:w="1789" w:type="dxa"/>
          </w:tcPr>
          <w:p w:rsidR="003A01BE" w:rsidRDefault="00AB0774" w:rsidP="00EA7F63">
            <w:pPr>
              <w:jc w:val="center"/>
            </w:pPr>
            <w:r>
              <w:t>X</w:t>
            </w:r>
          </w:p>
        </w:tc>
        <w:tc>
          <w:tcPr>
            <w:tcW w:w="2053" w:type="dxa"/>
          </w:tcPr>
          <w:p w:rsidR="003A01BE" w:rsidRDefault="00AB0774" w:rsidP="00EA7F63">
            <w:pPr>
              <w:jc w:val="center"/>
            </w:pPr>
            <w:r>
              <w:t>X</w:t>
            </w:r>
          </w:p>
        </w:tc>
        <w:tc>
          <w:tcPr>
            <w:tcW w:w="1528" w:type="dxa"/>
          </w:tcPr>
          <w:p w:rsidR="003A01BE" w:rsidRDefault="00AB0774" w:rsidP="00EA7F63">
            <w:pPr>
              <w:jc w:val="center"/>
            </w:pPr>
            <w:r>
              <w:t>X</w:t>
            </w:r>
          </w:p>
        </w:tc>
        <w:tc>
          <w:tcPr>
            <w:tcW w:w="1608" w:type="dxa"/>
          </w:tcPr>
          <w:p w:rsidR="003A01BE" w:rsidRPr="006E283F" w:rsidRDefault="00AB0774" w:rsidP="00EA7F63">
            <w:pPr>
              <w:jc w:val="center"/>
              <w:rPr>
                <w:highlight w:val="yellow"/>
              </w:rPr>
            </w:pPr>
            <w:r>
              <w:rPr>
                <w:highlight w:val="yellow"/>
              </w:rPr>
              <w:t>$600</w:t>
            </w:r>
          </w:p>
        </w:tc>
      </w:tr>
      <w:tr w:rsidR="003A01BE" w:rsidTr="00EA7F63">
        <w:tc>
          <w:tcPr>
            <w:tcW w:w="5827" w:type="dxa"/>
          </w:tcPr>
          <w:p w:rsidR="003A01BE" w:rsidRDefault="003A01BE" w:rsidP="00EA7F63">
            <w:r>
              <w:t>General Supplies: pens, colored pens, pencils, colored pencils, markers,  colored markers, highlighters, crayons, paperclips, stapler, staples, tape dispenser, tape, scissors, white-out, post-it-notes, chart paper, sentence strips, bulletin board paper,</w:t>
            </w:r>
            <w:r w:rsidR="00134C97">
              <w:t xml:space="preserve"> Bulletin Board Boarder,</w:t>
            </w:r>
            <w:r>
              <w:t xml:space="preserve"> glue, glue sticks</w:t>
            </w:r>
          </w:p>
          <w:p w:rsidR="003A01BE" w:rsidRDefault="003A01BE" w:rsidP="00EA7F63"/>
        </w:tc>
        <w:tc>
          <w:tcPr>
            <w:tcW w:w="1789" w:type="dxa"/>
          </w:tcPr>
          <w:p w:rsidR="003A01BE" w:rsidRDefault="00AB0774" w:rsidP="00EA7F63">
            <w:pPr>
              <w:jc w:val="center"/>
            </w:pPr>
            <w:r>
              <w:t>x</w:t>
            </w:r>
          </w:p>
        </w:tc>
        <w:tc>
          <w:tcPr>
            <w:tcW w:w="2053" w:type="dxa"/>
          </w:tcPr>
          <w:p w:rsidR="003A01BE" w:rsidRDefault="00AB0774" w:rsidP="00EA7F63">
            <w:pPr>
              <w:jc w:val="center"/>
            </w:pPr>
            <w:r>
              <w:t>x</w:t>
            </w:r>
          </w:p>
        </w:tc>
        <w:tc>
          <w:tcPr>
            <w:tcW w:w="1528" w:type="dxa"/>
          </w:tcPr>
          <w:p w:rsidR="003A01BE" w:rsidRDefault="00AB0774" w:rsidP="00EA7F63">
            <w:pPr>
              <w:jc w:val="center"/>
            </w:pPr>
            <w:r>
              <w:t>x</w:t>
            </w:r>
          </w:p>
        </w:tc>
        <w:tc>
          <w:tcPr>
            <w:tcW w:w="1608" w:type="dxa"/>
          </w:tcPr>
          <w:p w:rsidR="003A01BE" w:rsidRPr="006E283F" w:rsidRDefault="00AB0774" w:rsidP="00EA7F63">
            <w:pPr>
              <w:jc w:val="center"/>
              <w:rPr>
                <w:highlight w:val="yellow"/>
              </w:rPr>
            </w:pPr>
            <w:r>
              <w:rPr>
                <w:highlight w:val="yellow"/>
              </w:rPr>
              <w:t>$1000</w:t>
            </w:r>
          </w:p>
        </w:tc>
      </w:tr>
      <w:tr w:rsidR="003A01BE" w:rsidTr="00EA7F63">
        <w:tc>
          <w:tcPr>
            <w:tcW w:w="5827" w:type="dxa"/>
          </w:tcPr>
          <w:p w:rsidR="003A01BE" w:rsidRDefault="003A01BE" w:rsidP="00EA7F63">
            <w:r>
              <w:t>Dry Erase Supplies: boards, erasers, cleaner, markers</w:t>
            </w:r>
          </w:p>
          <w:p w:rsidR="003A01BE" w:rsidRDefault="003A01BE" w:rsidP="00EA7F63"/>
        </w:tc>
        <w:tc>
          <w:tcPr>
            <w:tcW w:w="1789" w:type="dxa"/>
          </w:tcPr>
          <w:p w:rsidR="003A01BE" w:rsidRDefault="003A01BE" w:rsidP="00EA7F63">
            <w:pPr>
              <w:jc w:val="center"/>
            </w:pPr>
          </w:p>
        </w:tc>
        <w:tc>
          <w:tcPr>
            <w:tcW w:w="2053" w:type="dxa"/>
          </w:tcPr>
          <w:p w:rsidR="003A01BE" w:rsidRDefault="003A01BE" w:rsidP="00EA7F63">
            <w:pPr>
              <w:jc w:val="center"/>
            </w:pPr>
          </w:p>
        </w:tc>
        <w:tc>
          <w:tcPr>
            <w:tcW w:w="1528" w:type="dxa"/>
          </w:tcPr>
          <w:p w:rsidR="003A01BE" w:rsidRDefault="003A01BE" w:rsidP="00EA7F63">
            <w:pPr>
              <w:jc w:val="center"/>
            </w:pPr>
          </w:p>
        </w:tc>
        <w:tc>
          <w:tcPr>
            <w:tcW w:w="1608" w:type="dxa"/>
          </w:tcPr>
          <w:p w:rsidR="003A01BE" w:rsidRPr="006E283F" w:rsidRDefault="003A01BE" w:rsidP="00EA7F63">
            <w:pPr>
              <w:jc w:val="center"/>
              <w:rPr>
                <w:highlight w:val="yellow"/>
              </w:rPr>
            </w:pPr>
          </w:p>
        </w:tc>
      </w:tr>
      <w:tr w:rsidR="00134C97" w:rsidTr="00EA7F63">
        <w:tc>
          <w:tcPr>
            <w:tcW w:w="5827" w:type="dxa"/>
          </w:tcPr>
          <w:p w:rsidR="00134C97" w:rsidRDefault="00134C97" w:rsidP="00EA7F63">
            <w:r>
              <w:t>Science Refill Kits</w:t>
            </w:r>
            <w:r w:rsidR="00B02A02">
              <w:t xml:space="preserve">, other Science supplies, </w:t>
            </w:r>
          </w:p>
          <w:p w:rsidR="00134C97" w:rsidRDefault="00134C97" w:rsidP="00EA7F63"/>
        </w:tc>
        <w:tc>
          <w:tcPr>
            <w:tcW w:w="1789" w:type="dxa"/>
          </w:tcPr>
          <w:p w:rsidR="00134C97" w:rsidRDefault="00AB0774" w:rsidP="00EA7F63">
            <w:pPr>
              <w:jc w:val="center"/>
            </w:pPr>
            <w:r>
              <w:t>x</w:t>
            </w:r>
          </w:p>
        </w:tc>
        <w:tc>
          <w:tcPr>
            <w:tcW w:w="2053" w:type="dxa"/>
          </w:tcPr>
          <w:p w:rsidR="00134C97" w:rsidRDefault="00AB0774" w:rsidP="00EA7F63">
            <w:pPr>
              <w:jc w:val="center"/>
            </w:pPr>
            <w:r>
              <w:t>x</w:t>
            </w:r>
          </w:p>
        </w:tc>
        <w:tc>
          <w:tcPr>
            <w:tcW w:w="1528" w:type="dxa"/>
          </w:tcPr>
          <w:p w:rsidR="00134C97" w:rsidRDefault="00AB0774" w:rsidP="00EA7F63">
            <w:pPr>
              <w:jc w:val="center"/>
            </w:pPr>
            <w:r>
              <w:t>x</w:t>
            </w:r>
          </w:p>
        </w:tc>
        <w:tc>
          <w:tcPr>
            <w:tcW w:w="1608" w:type="dxa"/>
          </w:tcPr>
          <w:p w:rsidR="00134C97" w:rsidRPr="006E283F" w:rsidRDefault="00AB0774" w:rsidP="00EA7F63">
            <w:pPr>
              <w:jc w:val="center"/>
              <w:rPr>
                <w:highlight w:val="yellow"/>
              </w:rPr>
            </w:pPr>
            <w:r>
              <w:rPr>
                <w:highlight w:val="yellow"/>
              </w:rPr>
              <w:t>$</w:t>
            </w:r>
            <w:r w:rsidR="00DD4630">
              <w:rPr>
                <w:highlight w:val="yellow"/>
              </w:rPr>
              <w:t>1000</w:t>
            </w:r>
          </w:p>
        </w:tc>
      </w:tr>
    </w:tbl>
    <w:tbl>
      <w:tblPr>
        <w:tblpPr w:leftFromText="180" w:rightFromText="180" w:vertAnchor="text" w:horzAnchor="margin" w:tblpY="1"/>
        <w:tblW w:w="14295" w:type="dxa"/>
        <w:tblLayout w:type="fixed"/>
        <w:tblLook w:val="0000" w:firstRow="0" w:lastRow="0" w:firstColumn="0" w:lastColumn="0" w:noHBand="0" w:noVBand="0"/>
      </w:tblPr>
      <w:tblGrid>
        <w:gridCol w:w="7147"/>
        <w:gridCol w:w="7148"/>
      </w:tblGrid>
      <w:tr w:rsidR="00134C97" w:rsidTr="00134C97">
        <w:trPr>
          <w:trHeight w:val="2100"/>
        </w:trPr>
        <w:tc>
          <w:tcPr>
            <w:tcW w:w="14295" w:type="dxa"/>
            <w:gridSpan w:val="2"/>
            <w:tcBorders>
              <w:top w:val="single" w:sz="4" w:space="0" w:color="000000"/>
              <w:left w:val="single" w:sz="4" w:space="0" w:color="000000"/>
              <w:bottom w:val="single" w:sz="4" w:space="0" w:color="000000"/>
              <w:right w:val="single" w:sz="4" w:space="0" w:color="000000"/>
            </w:tcBorders>
            <w:shd w:val="clear" w:color="auto" w:fill="BEBEBE"/>
          </w:tcPr>
          <w:p w:rsidR="00134C97" w:rsidRDefault="00134C97" w:rsidP="00B85610">
            <w:pPr>
              <w:pStyle w:val="Heading1"/>
              <w:numPr>
                <w:ilvl w:val="0"/>
                <w:numId w:val="25"/>
              </w:numPr>
              <w:tabs>
                <w:tab w:val="left" w:pos="893"/>
              </w:tabs>
              <w:ind w:left="893"/>
            </w:pPr>
            <w:r>
              <w:lastRenderedPageBreak/>
              <w:t>COMPREHENSIVE NEEDS ASSESSMENT</w:t>
            </w:r>
          </w:p>
          <w:p w:rsidR="00134C97" w:rsidRDefault="00134C97" w:rsidP="00B85610">
            <w:pPr>
              <w:numPr>
                <w:ilvl w:val="1"/>
                <w:numId w:val="25"/>
              </w:numPr>
              <w:pBdr>
                <w:top w:val="nil"/>
                <w:left w:val="nil"/>
                <w:bottom w:val="nil"/>
                <w:right w:val="nil"/>
                <w:between w:val="nil"/>
              </w:pBdr>
              <w:tabs>
                <w:tab w:val="left" w:pos="1172"/>
              </w:tabs>
              <w:ind w:left="1172"/>
              <w:rPr>
                <w:color w:val="000000"/>
              </w:rPr>
            </w:pPr>
            <w:r>
              <w:rPr>
                <w:b/>
                <w:i/>
                <w:color w:val="000000"/>
              </w:rPr>
              <w:t>Provide outcomes of the school’s comprehensive needs assessment, as well as a description of the data sources used in the process. Findings</w:t>
            </w:r>
          </w:p>
          <w:p w:rsidR="00134C97" w:rsidRPr="00190E73" w:rsidRDefault="00134C97" w:rsidP="00134C97">
            <w:pPr>
              <w:pBdr>
                <w:top w:val="nil"/>
                <w:left w:val="nil"/>
                <w:bottom w:val="nil"/>
                <w:right w:val="nil"/>
                <w:between w:val="nil"/>
              </w:pBdr>
              <w:tabs>
                <w:tab w:val="left" w:pos="1172"/>
              </w:tabs>
              <w:rPr>
                <w:b/>
                <w:i/>
                <w:color w:val="000000"/>
              </w:rPr>
            </w:pPr>
            <w:r>
              <w:rPr>
                <w:b/>
                <w:i/>
              </w:rPr>
              <w:t xml:space="preserve">                       </w:t>
            </w:r>
            <w:r>
              <w:rPr>
                <w:b/>
                <w:i/>
                <w:color w:val="000000"/>
              </w:rPr>
              <w:t>should include detailed analysis of all student subgroups; an examination of student, teacher, school, and community strength</w:t>
            </w:r>
            <w:r w:rsidR="00190E73">
              <w:rPr>
                <w:b/>
                <w:i/>
                <w:color w:val="000000"/>
              </w:rPr>
              <w:t xml:space="preserve">s and needs; and              </w:t>
            </w:r>
            <w:r>
              <w:rPr>
                <w:b/>
                <w:i/>
                <w:color w:val="000000"/>
              </w:rPr>
              <w:t>a</w:t>
            </w:r>
            <w:r>
              <w:rPr>
                <w:b/>
                <w:i/>
              </w:rPr>
              <w:t xml:space="preserve"> </w:t>
            </w:r>
            <w:r>
              <w:rPr>
                <w:b/>
                <w:i/>
                <w:color w:val="000000"/>
              </w:rPr>
              <w:t>summary of priorities that will be addressed in the schoolwide plan.</w:t>
            </w:r>
          </w:p>
          <w:p w:rsidR="00134C97" w:rsidRDefault="00134C97" w:rsidP="00B85610">
            <w:pPr>
              <w:numPr>
                <w:ilvl w:val="1"/>
                <w:numId w:val="25"/>
              </w:numPr>
              <w:pBdr>
                <w:top w:val="nil"/>
                <w:left w:val="nil"/>
                <w:bottom w:val="nil"/>
                <w:right w:val="nil"/>
                <w:between w:val="nil"/>
              </w:pBdr>
              <w:tabs>
                <w:tab w:val="left" w:pos="1172"/>
              </w:tabs>
              <w:ind w:left="1172"/>
              <w:rPr>
                <w:color w:val="000000"/>
              </w:rPr>
            </w:pPr>
            <w:r>
              <w:rPr>
                <w:b/>
                <w:i/>
                <w:color w:val="000000"/>
              </w:rPr>
              <w:t>The Comprehensive Needs Assessment will be used to develop a comprehensive plan for the entire school that takes into account information on</w:t>
            </w:r>
            <w:r>
              <w:t xml:space="preserve"> </w:t>
            </w:r>
            <w:r>
              <w:rPr>
                <w:b/>
                <w:i/>
                <w:color w:val="000000"/>
              </w:rPr>
              <w:t>the academic achievement of children in relation to the challenging State academic standards, particularly the needs of those children who are failing, or are at-risk of failing, to meet the challenging State academic standards and any other factors as determined by the school and District.</w:t>
            </w:r>
          </w:p>
        </w:tc>
      </w:tr>
      <w:tr w:rsidR="00134C97" w:rsidTr="00134C97">
        <w:trPr>
          <w:trHeight w:val="340"/>
        </w:trPr>
        <w:tc>
          <w:tcPr>
            <w:tcW w:w="7147" w:type="dxa"/>
            <w:tcBorders>
              <w:top w:val="single" w:sz="4" w:space="0" w:color="000000"/>
              <w:left w:val="single" w:sz="4" w:space="0" w:color="000000"/>
              <w:bottom w:val="single" w:sz="4" w:space="0" w:color="000000"/>
              <w:right w:val="single" w:sz="4" w:space="0" w:color="000000"/>
            </w:tcBorders>
            <w:shd w:val="clear" w:color="auto" w:fill="D9D9D9"/>
          </w:tcPr>
          <w:p w:rsidR="00134C97" w:rsidRDefault="00134C97" w:rsidP="00134C97">
            <w:pPr>
              <w:pBdr>
                <w:top w:val="nil"/>
                <w:left w:val="nil"/>
                <w:bottom w:val="nil"/>
                <w:right w:val="nil"/>
                <w:between w:val="nil"/>
              </w:pBdr>
              <w:spacing w:before="5" w:line="337" w:lineRule="auto"/>
              <w:ind w:left="110"/>
              <w:rPr>
                <w:color w:val="000000"/>
                <w:sz w:val="28"/>
                <w:szCs w:val="28"/>
              </w:rPr>
            </w:pPr>
            <w:r>
              <w:rPr>
                <w:b/>
                <w:color w:val="000000"/>
                <w:sz w:val="28"/>
                <w:szCs w:val="28"/>
              </w:rPr>
              <w:t>STRENGTHS</w:t>
            </w:r>
          </w:p>
        </w:tc>
        <w:tc>
          <w:tcPr>
            <w:tcW w:w="7148" w:type="dxa"/>
            <w:tcBorders>
              <w:top w:val="single" w:sz="4" w:space="0" w:color="000000"/>
              <w:left w:val="single" w:sz="4" w:space="0" w:color="000000"/>
              <w:bottom w:val="single" w:sz="4" w:space="0" w:color="000000"/>
              <w:right w:val="single" w:sz="4" w:space="0" w:color="000000"/>
            </w:tcBorders>
            <w:shd w:val="clear" w:color="auto" w:fill="D9D9D9"/>
          </w:tcPr>
          <w:p w:rsidR="00134C97" w:rsidRDefault="00134C97" w:rsidP="00134C97">
            <w:pPr>
              <w:pBdr>
                <w:top w:val="nil"/>
                <w:left w:val="nil"/>
                <w:bottom w:val="nil"/>
                <w:right w:val="nil"/>
                <w:between w:val="nil"/>
              </w:pBdr>
              <w:spacing w:before="5" w:line="337" w:lineRule="auto"/>
              <w:ind w:left="110"/>
              <w:rPr>
                <w:color w:val="000000"/>
                <w:sz w:val="28"/>
                <w:szCs w:val="28"/>
              </w:rPr>
            </w:pPr>
            <w:r>
              <w:rPr>
                <w:b/>
                <w:color w:val="000000"/>
                <w:sz w:val="28"/>
                <w:szCs w:val="28"/>
              </w:rPr>
              <w:t>WEAKNESSES</w:t>
            </w:r>
          </w:p>
        </w:tc>
      </w:tr>
      <w:tr w:rsidR="00190E73"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90E73" w:rsidRPr="004D57F4" w:rsidRDefault="00190E73" w:rsidP="00190E73">
            <w:r w:rsidRPr="004D57F4">
              <w:t>LEAP 2025-1% Increase in Eng II Mastery 2021</w:t>
            </w:r>
          </w:p>
        </w:tc>
        <w:tc>
          <w:tcPr>
            <w:tcW w:w="7148" w:type="dxa"/>
            <w:tcBorders>
              <w:top w:val="single" w:sz="4" w:space="0" w:color="000000"/>
              <w:left w:val="single" w:sz="4" w:space="0" w:color="000000"/>
              <w:bottom w:val="single" w:sz="4" w:space="0" w:color="000000"/>
              <w:right w:val="single" w:sz="4" w:space="0" w:color="000000"/>
            </w:tcBorders>
          </w:tcPr>
          <w:p w:rsidR="00190E73" w:rsidRPr="0066671B" w:rsidRDefault="00190E73" w:rsidP="00190E73">
            <w:r w:rsidRPr="0066671B">
              <w:t>31% of our students scored Mastery or Advanced on LEAP 2025 English I</w:t>
            </w:r>
          </w:p>
        </w:tc>
      </w:tr>
      <w:tr w:rsidR="00190E73"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90E73" w:rsidRPr="004D57F4" w:rsidRDefault="00190E73" w:rsidP="00190E73">
            <w:r w:rsidRPr="004D57F4">
              <w:t>Some Students Demonstrated Top Growth in Mastery</w:t>
            </w:r>
          </w:p>
        </w:tc>
        <w:tc>
          <w:tcPr>
            <w:tcW w:w="7148" w:type="dxa"/>
            <w:tcBorders>
              <w:top w:val="single" w:sz="4" w:space="0" w:color="000000"/>
              <w:left w:val="single" w:sz="4" w:space="0" w:color="000000"/>
              <w:bottom w:val="single" w:sz="4" w:space="0" w:color="000000"/>
              <w:right w:val="single" w:sz="4" w:space="0" w:color="000000"/>
            </w:tcBorders>
          </w:tcPr>
          <w:p w:rsidR="00190E73" w:rsidRPr="0066671B" w:rsidRDefault="00190E73" w:rsidP="00190E73">
            <w:r w:rsidRPr="0066671B">
              <w:t>&lt;1% of students scored Mastery or Advanced on LEAP 2025 in Geometry</w:t>
            </w:r>
          </w:p>
        </w:tc>
      </w:tr>
      <w:tr w:rsidR="00190E73"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90E73" w:rsidRPr="004D57F4" w:rsidRDefault="00190E73" w:rsidP="00190E73">
            <w:r w:rsidRPr="004D57F4">
              <w:t xml:space="preserve">School Performance Score has remained consistent from 2017-18 to 2018-19 with a score of 79 </w:t>
            </w:r>
          </w:p>
        </w:tc>
        <w:tc>
          <w:tcPr>
            <w:tcW w:w="7148" w:type="dxa"/>
            <w:tcBorders>
              <w:top w:val="single" w:sz="4" w:space="0" w:color="000000"/>
              <w:left w:val="single" w:sz="4" w:space="0" w:color="000000"/>
              <w:bottom w:val="single" w:sz="4" w:space="0" w:color="000000"/>
              <w:right w:val="single" w:sz="4" w:space="0" w:color="000000"/>
            </w:tcBorders>
          </w:tcPr>
          <w:p w:rsidR="00190E73" w:rsidRPr="0066671B" w:rsidRDefault="00190E73" w:rsidP="00190E73">
            <w:r w:rsidRPr="0066671B">
              <w:t>5% of students scored Mastery or Advanced on LEAP 2025 in science</w:t>
            </w:r>
          </w:p>
        </w:tc>
      </w:tr>
      <w:tr w:rsidR="00190E73"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90E73" w:rsidRPr="004D57F4" w:rsidRDefault="00190E73" w:rsidP="00190E73">
            <w:r w:rsidRPr="004D57F4">
              <w:t>Student Progress is consistent within the last three years as 68.</w:t>
            </w:r>
          </w:p>
        </w:tc>
        <w:tc>
          <w:tcPr>
            <w:tcW w:w="7148" w:type="dxa"/>
            <w:tcBorders>
              <w:top w:val="single" w:sz="4" w:space="0" w:color="000000"/>
              <w:left w:val="single" w:sz="4" w:space="0" w:color="000000"/>
              <w:bottom w:val="single" w:sz="4" w:space="0" w:color="000000"/>
              <w:right w:val="single" w:sz="4" w:space="0" w:color="000000"/>
            </w:tcBorders>
          </w:tcPr>
          <w:p w:rsidR="00190E73" w:rsidRPr="0066671B" w:rsidRDefault="00190E73" w:rsidP="00190E73">
            <w:r w:rsidRPr="0066671B">
              <w:t>Assessment Index is 49.7 overall for school</w:t>
            </w:r>
          </w:p>
        </w:tc>
      </w:tr>
      <w:tr w:rsidR="00190E73"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90E73" w:rsidRPr="004D57F4" w:rsidRDefault="00190E73" w:rsidP="00190E73">
            <w:r w:rsidRPr="004D57F4">
              <w:t>82% of our students feel supported through their relationships with friends, family, and adults at school. When ranked nationally compared to other districts, we fall in the 79th percentile at 82%.</w:t>
            </w:r>
          </w:p>
        </w:tc>
        <w:tc>
          <w:tcPr>
            <w:tcW w:w="7148" w:type="dxa"/>
            <w:tcBorders>
              <w:top w:val="single" w:sz="4" w:space="0" w:color="000000"/>
              <w:left w:val="single" w:sz="4" w:space="0" w:color="000000"/>
              <w:bottom w:val="single" w:sz="4" w:space="0" w:color="000000"/>
              <w:right w:val="single" w:sz="4" w:space="0" w:color="000000"/>
            </w:tcBorders>
          </w:tcPr>
          <w:p w:rsidR="00190E73" w:rsidRPr="0066671B" w:rsidRDefault="00190E73" w:rsidP="00190E73">
            <w:r w:rsidRPr="0066671B">
              <w:t xml:space="preserve">19% of our students say they are attentive and invested in the classroom. When ranked nationally compared to other districts, we fall in the 10th percentile at 19%.  </w:t>
            </w:r>
          </w:p>
        </w:tc>
      </w:tr>
      <w:tr w:rsidR="00190E73"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90E73" w:rsidRDefault="00190E73" w:rsidP="00190E73">
            <w:r w:rsidRPr="004D57F4">
              <w:t xml:space="preserve">55% of our students are graduating with credentials and exceeds the state average. </w:t>
            </w:r>
          </w:p>
        </w:tc>
        <w:tc>
          <w:tcPr>
            <w:tcW w:w="7148" w:type="dxa"/>
            <w:tcBorders>
              <w:top w:val="single" w:sz="4" w:space="0" w:color="000000"/>
              <w:left w:val="single" w:sz="4" w:space="0" w:color="000000"/>
              <w:bottom w:val="single" w:sz="4" w:space="0" w:color="000000"/>
              <w:right w:val="single" w:sz="4" w:space="0" w:color="000000"/>
            </w:tcBorders>
          </w:tcPr>
          <w:p w:rsidR="00190E73" w:rsidRPr="0066671B" w:rsidRDefault="00190E73" w:rsidP="00190E73"/>
        </w:tc>
      </w:tr>
      <w:tr w:rsidR="00190E73"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90E73" w:rsidRPr="004D57F4" w:rsidRDefault="00190E73" w:rsidP="00190E73">
            <w:r w:rsidRPr="004D57F4">
              <w:t>LEAP 2025-1% Increase in Eng II Mastery 2021</w:t>
            </w:r>
          </w:p>
        </w:tc>
        <w:tc>
          <w:tcPr>
            <w:tcW w:w="7148" w:type="dxa"/>
            <w:tcBorders>
              <w:top w:val="single" w:sz="4" w:space="0" w:color="000000"/>
              <w:left w:val="single" w:sz="4" w:space="0" w:color="000000"/>
              <w:bottom w:val="single" w:sz="4" w:space="0" w:color="000000"/>
              <w:right w:val="single" w:sz="4" w:space="0" w:color="000000"/>
            </w:tcBorders>
          </w:tcPr>
          <w:p w:rsidR="00190E73" w:rsidRDefault="00190E73" w:rsidP="00190E73">
            <w:r w:rsidRPr="0066671B">
              <w:t>Science and social studies were a Level 0-1 on the LADOE Curriculum Implementation Scale</w:t>
            </w:r>
          </w:p>
        </w:tc>
      </w:tr>
      <w:tr w:rsidR="00190E73"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90E73" w:rsidRPr="004D57F4" w:rsidRDefault="00190E73" w:rsidP="00190E73">
            <w:r w:rsidRPr="004D57F4">
              <w:t>Some Students Demonstrated Top Growth in Mastery</w:t>
            </w:r>
          </w:p>
        </w:tc>
        <w:tc>
          <w:tcPr>
            <w:tcW w:w="7148" w:type="dxa"/>
            <w:tcBorders>
              <w:top w:val="single" w:sz="4" w:space="0" w:color="000000"/>
              <w:left w:val="single" w:sz="4" w:space="0" w:color="000000"/>
              <w:bottom w:val="single" w:sz="4" w:space="0" w:color="000000"/>
              <w:right w:val="single" w:sz="4" w:space="0" w:color="000000"/>
            </w:tcBorders>
          </w:tcPr>
          <w:p w:rsidR="00190E73" w:rsidRPr="0066671B" w:rsidRDefault="00190E73" w:rsidP="00190E73">
            <w:r w:rsidRPr="0066671B">
              <w:t>31% of our students scored Mastery or Advanced on LEAP 2025 English I</w:t>
            </w:r>
          </w:p>
        </w:tc>
      </w:tr>
      <w:tr w:rsidR="00190E73" w:rsidTr="00134C97">
        <w:trPr>
          <w:trHeight w:val="260"/>
        </w:trPr>
        <w:tc>
          <w:tcPr>
            <w:tcW w:w="7147" w:type="dxa"/>
            <w:tcBorders>
              <w:top w:val="single" w:sz="4" w:space="0" w:color="000000"/>
              <w:left w:val="single" w:sz="4" w:space="0" w:color="000000"/>
              <w:bottom w:val="single" w:sz="4" w:space="0" w:color="000000"/>
              <w:right w:val="single" w:sz="4" w:space="0" w:color="000000"/>
            </w:tcBorders>
          </w:tcPr>
          <w:p w:rsidR="00190E73" w:rsidRPr="004D57F4" w:rsidRDefault="00190E73" w:rsidP="00190E73">
            <w:r w:rsidRPr="004D57F4">
              <w:t xml:space="preserve">School Performance Score has remained consistent from 2017-18 to 2018-19 with a score of 79 </w:t>
            </w:r>
          </w:p>
        </w:tc>
        <w:tc>
          <w:tcPr>
            <w:tcW w:w="7148" w:type="dxa"/>
            <w:tcBorders>
              <w:top w:val="single" w:sz="4" w:space="0" w:color="000000"/>
              <w:left w:val="single" w:sz="4" w:space="0" w:color="000000"/>
              <w:bottom w:val="single" w:sz="4" w:space="0" w:color="000000"/>
              <w:right w:val="single" w:sz="4" w:space="0" w:color="000000"/>
            </w:tcBorders>
          </w:tcPr>
          <w:p w:rsidR="00190E73" w:rsidRPr="0066671B" w:rsidRDefault="00190E73" w:rsidP="00190E73">
            <w:r w:rsidRPr="0066671B">
              <w:t>&lt;1% of students scored Mastery or Advanced on LEAP 2025 in Geometry</w:t>
            </w:r>
          </w:p>
        </w:tc>
      </w:tr>
      <w:tr w:rsidR="00134C97" w:rsidTr="00134C97">
        <w:trPr>
          <w:trHeight w:val="1080"/>
        </w:trPr>
        <w:tc>
          <w:tcPr>
            <w:tcW w:w="14295" w:type="dxa"/>
            <w:gridSpan w:val="2"/>
            <w:tcBorders>
              <w:top w:val="single" w:sz="4" w:space="0" w:color="000000"/>
              <w:left w:val="single" w:sz="4" w:space="0" w:color="000000"/>
              <w:bottom w:val="single" w:sz="4" w:space="0" w:color="000000"/>
              <w:right w:val="single" w:sz="4" w:space="0" w:color="000000"/>
            </w:tcBorders>
          </w:tcPr>
          <w:p w:rsidR="00134C97" w:rsidRDefault="00134C97" w:rsidP="00134C97">
            <w:pPr>
              <w:pBdr>
                <w:top w:val="nil"/>
                <w:left w:val="nil"/>
                <w:bottom w:val="nil"/>
                <w:right w:val="nil"/>
                <w:between w:val="nil"/>
              </w:pBdr>
              <w:spacing w:before="4"/>
              <w:ind w:left="110" w:right="494"/>
              <w:rPr>
                <w:b/>
              </w:rPr>
            </w:pPr>
            <w:r>
              <w:rPr>
                <w:b/>
                <w:color w:val="000000"/>
              </w:rPr>
              <w:t>DATA SOURCES</w:t>
            </w:r>
            <w:r>
              <w:rPr>
                <w:b/>
              </w:rPr>
              <w:t>-  List all Data sources analysed (see instructions in Title I Crate Section 2):</w:t>
            </w:r>
          </w:p>
          <w:p w:rsidR="00190E73" w:rsidRDefault="00190E73" w:rsidP="00134C97">
            <w:pPr>
              <w:pBdr>
                <w:top w:val="nil"/>
                <w:left w:val="nil"/>
                <w:bottom w:val="nil"/>
                <w:right w:val="nil"/>
                <w:between w:val="nil"/>
              </w:pBdr>
              <w:spacing w:before="4"/>
              <w:ind w:left="110" w:right="494"/>
              <w:rPr>
                <w:color w:val="000000"/>
              </w:rPr>
            </w:pPr>
            <w:r>
              <w:rPr>
                <w:b/>
                <w:color w:val="000000"/>
              </w:rPr>
              <w:t xml:space="preserve"> </w:t>
            </w:r>
            <w:r w:rsidR="00A552F6">
              <w:t xml:space="preserve"> </w:t>
            </w:r>
            <w:r w:rsidR="00A552F6" w:rsidRPr="00A552F6">
              <w:rPr>
                <w:b/>
                <w:color w:val="000000"/>
              </w:rPr>
              <w:t>Positive Behavior Intervention Support (PBIS) Program, PBIS Digital Rewards Data, OnCourse Discipline Data Reports, LADOE Attendance and Suspension Reports, Student Information System</w:t>
            </w:r>
            <w:r w:rsidR="00A552F6">
              <w:rPr>
                <w:b/>
                <w:color w:val="000000"/>
              </w:rPr>
              <w:t xml:space="preserve">, </w:t>
            </w:r>
            <w:r w:rsidR="00A552F6" w:rsidRPr="00A552F6">
              <w:rPr>
                <w:b/>
                <w:color w:val="000000"/>
              </w:rPr>
              <w:t>2020 Data retrieved from ACT SPS results on School Report Card 2018-19</w:t>
            </w:r>
            <w:r w:rsidR="00A552F6">
              <w:rPr>
                <w:b/>
                <w:color w:val="000000"/>
              </w:rPr>
              <w:t xml:space="preserve">, </w:t>
            </w:r>
            <w:r w:rsidR="00A552F6" w:rsidRPr="00A552F6">
              <w:rPr>
                <w:b/>
                <w:color w:val="000000"/>
              </w:rPr>
              <w:t>2020-21 LEA</w:t>
            </w:r>
            <w:r w:rsidR="00A552F6">
              <w:rPr>
                <w:b/>
                <w:color w:val="000000"/>
              </w:rPr>
              <w:t xml:space="preserve">P 360 Interim Assessment Form 1, </w:t>
            </w:r>
            <w:r w:rsidR="00A552F6">
              <w:t xml:space="preserve"> </w:t>
            </w:r>
            <w:r w:rsidR="00A552F6" w:rsidRPr="00A552F6">
              <w:rPr>
                <w:b/>
                <w:color w:val="000000"/>
              </w:rPr>
              <w:t>Data retrieved from WorkKeys Assessment report 2020-21</w:t>
            </w:r>
          </w:p>
        </w:tc>
      </w:tr>
      <w:tr w:rsidR="00134C97" w:rsidTr="00134C97">
        <w:trPr>
          <w:trHeight w:val="1160"/>
        </w:trPr>
        <w:tc>
          <w:tcPr>
            <w:tcW w:w="14295" w:type="dxa"/>
            <w:gridSpan w:val="2"/>
            <w:tcBorders>
              <w:top w:val="single" w:sz="4" w:space="0" w:color="000000"/>
              <w:left w:val="single" w:sz="4" w:space="0" w:color="000000"/>
              <w:bottom w:val="single" w:sz="4" w:space="0" w:color="000000"/>
              <w:right w:val="single" w:sz="4" w:space="0" w:color="000000"/>
            </w:tcBorders>
            <w:shd w:val="clear" w:color="auto" w:fill="D9D9D9"/>
          </w:tcPr>
          <w:p w:rsidR="00134C97" w:rsidRDefault="00134C97" w:rsidP="00134C97">
            <w:pPr>
              <w:pBdr>
                <w:top w:val="nil"/>
                <w:left w:val="nil"/>
                <w:bottom w:val="nil"/>
                <w:right w:val="nil"/>
                <w:between w:val="nil"/>
              </w:pBdr>
              <w:spacing w:before="5"/>
              <w:jc w:val="center"/>
              <w:rPr>
                <w:color w:val="000000"/>
                <w:sz w:val="28"/>
                <w:szCs w:val="28"/>
              </w:rPr>
            </w:pPr>
            <w:r>
              <w:rPr>
                <w:b/>
                <w:color w:val="000000"/>
                <w:sz w:val="28"/>
                <w:szCs w:val="28"/>
              </w:rPr>
              <w:t>GOALS</w:t>
            </w:r>
          </w:p>
          <w:p w:rsidR="00134C97" w:rsidRDefault="00134C97" w:rsidP="00B85610">
            <w:pPr>
              <w:numPr>
                <w:ilvl w:val="0"/>
                <w:numId w:val="23"/>
              </w:numPr>
              <w:pBdr>
                <w:top w:val="nil"/>
                <w:left w:val="nil"/>
                <w:bottom w:val="nil"/>
                <w:right w:val="nil"/>
                <w:between w:val="nil"/>
              </w:pBdr>
              <w:tabs>
                <w:tab w:val="left" w:pos="3860"/>
              </w:tabs>
              <w:spacing w:line="265" w:lineRule="auto"/>
              <w:ind w:left="3861"/>
              <w:rPr>
                <w:color w:val="000000"/>
              </w:rPr>
            </w:pPr>
            <w:r>
              <w:rPr>
                <w:b/>
                <w:i/>
                <w:color w:val="000000"/>
              </w:rPr>
              <w:t xml:space="preserve">Goals </w:t>
            </w:r>
            <w:r>
              <w:rPr>
                <w:b/>
                <w:i/>
              </w:rPr>
              <w:t>-</w:t>
            </w:r>
            <w:r>
              <w:rPr>
                <w:b/>
                <w:i/>
                <w:color w:val="000000"/>
              </w:rPr>
              <w:t xml:space="preserve"> Specific, Measurable, Achievable, Results-focused, and </w:t>
            </w:r>
            <w:r>
              <w:rPr>
                <w:b/>
                <w:i/>
                <w:color w:val="000000"/>
                <w:u w:val="single"/>
              </w:rPr>
              <w:t>T</w:t>
            </w:r>
            <w:r>
              <w:rPr>
                <w:b/>
                <w:i/>
                <w:color w:val="000000"/>
              </w:rPr>
              <w:t>ime-bound</w:t>
            </w:r>
          </w:p>
          <w:p w:rsidR="00134C97" w:rsidRDefault="00134C97" w:rsidP="00B85610">
            <w:pPr>
              <w:numPr>
                <w:ilvl w:val="0"/>
                <w:numId w:val="23"/>
              </w:numPr>
              <w:pBdr>
                <w:top w:val="nil"/>
                <w:left w:val="nil"/>
                <w:bottom w:val="nil"/>
                <w:right w:val="nil"/>
                <w:between w:val="nil"/>
              </w:pBdr>
              <w:tabs>
                <w:tab w:val="left" w:pos="3851"/>
              </w:tabs>
              <w:spacing w:line="270" w:lineRule="auto"/>
              <w:ind w:left="3851"/>
              <w:rPr>
                <w:color w:val="000000"/>
              </w:rPr>
            </w:pPr>
            <w:r>
              <w:rPr>
                <w:b/>
                <w:i/>
                <w:color w:val="000000"/>
              </w:rPr>
              <w:t>Academic Goals Aligned to the Most Current School Data Analysis</w:t>
            </w:r>
          </w:p>
          <w:p w:rsidR="00134C97" w:rsidRDefault="00134C97" w:rsidP="00B85610">
            <w:pPr>
              <w:numPr>
                <w:ilvl w:val="0"/>
                <w:numId w:val="23"/>
              </w:numPr>
              <w:pBdr>
                <w:top w:val="nil"/>
                <w:left w:val="nil"/>
                <w:bottom w:val="nil"/>
                <w:right w:val="nil"/>
                <w:between w:val="nil"/>
              </w:pBdr>
              <w:tabs>
                <w:tab w:val="left" w:pos="3871"/>
              </w:tabs>
              <w:spacing w:line="269" w:lineRule="auto"/>
              <w:ind w:left="3872"/>
              <w:rPr>
                <w:color w:val="000000"/>
              </w:rPr>
            </w:pPr>
            <w:r>
              <w:rPr>
                <w:b/>
                <w:i/>
                <w:color w:val="000000"/>
              </w:rPr>
              <w:t>Must Include Subgroup (s) Goal (s)</w:t>
            </w:r>
          </w:p>
        </w:tc>
      </w:tr>
      <w:tr w:rsidR="00134C97" w:rsidTr="00134C97">
        <w:trPr>
          <w:trHeight w:val="520"/>
        </w:trPr>
        <w:tc>
          <w:tcPr>
            <w:tcW w:w="14295" w:type="dxa"/>
            <w:gridSpan w:val="2"/>
            <w:tcBorders>
              <w:top w:val="single" w:sz="4" w:space="0" w:color="000000"/>
              <w:left w:val="single" w:sz="4" w:space="0" w:color="000000"/>
              <w:bottom w:val="single" w:sz="4" w:space="0" w:color="000000"/>
              <w:right w:val="single" w:sz="4" w:space="0" w:color="000000"/>
            </w:tcBorders>
          </w:tcPr>
          <w:p w:rsidR="00134C97" w:rsidRPr="00A552F6" w:rsidRDefault="00A552F6" w:rsidP="00B85610">
            <w:pPr>
              <w:pStyle w:val="ListParagraph"/>
              <w:numPr>
                <w:ilvl w:val="0"/>
                <w:numId w:val="38"/>
              </w:numPr>
              <w:pBdr>
                <w:top w:val="nil"/>
                <w:left w:val="nil"/>
                <w:bottom w:val="nil"/>
                <w:right w:val="nil"/>
                <w:between w:val="nil"/>
              </w:pBdr>
              <w:spacing w:before="4"/>
              <w:rPr>
                <w:color w:val="000000"/>
              </w:rPr>
            </w:pPr>
            <w:r>
              <w:rPr>
                <w:color w:val="000000"/>
              </w:rPr>
              <w:t>By May 2022, Jewel M S</w:t>
            </w:r>
            <w:r w:rsidR="00933D61">
              <w:rPr>
                <w:color w:val="000000"/>
              </w:rPr>
              <w:t>umner</w:t>
            </w:r>
            <w:r>
              <w:rPr>
                <w:color w:val="000000"/>
              </w:rPr>
              <w:t xml:space="preserve"> High School will </w:t>
            </w:r>
            <w:r w:rsidR="005F0546">
              <w:rPr>
                <w:color w:val="000000"/>
              </w:rPr>
              <w:t>increase SPS from 79.5 to 84.0</w:t>
            </w:r>
            <w:r>
              <w:rPr>
                <w:color w:val="000000"/>
              </w:rPr>
              <w:t xml:space="preserve"> as evidenced by the LEAP 2025 Assessment scores, Graduation Rate, Strength of Diploma, and ACT/WorkKeys scores through the </w:t>
            </w:r>
            <w:r w:rsidR="00933D61">
              <w:rPr>
                <w:color w:val="000000"/>
              </w:rPr>
              <w:t>implementation</w:t>
            </w:r>
            <w:r>
              <w:rPr>
                <w:color w:val="000000"/>
              </w:rPr>
              <w:t xml:space="preserve"> of Tier 1 curriculum and TPSS </w:t>
            </w:r>
            <w:r w:rsidR="00933D61">
              <w:rPr>
                <w:color w:val="000000"/>
              </w:rPr>
              <w:t>approved</w:t>
            </w:r>
            <w:r>
              <w:rPr>
                <w:color w:val="000000"/>
              </w:rPr>
              <w:t xml:space="preserve"> curriculum in all subject areas at all grade </w:t>
            </w:r>
            <w:r w:rsidR="00933D61">
              <w:rPr>
                <w:color w:val="000000"/>
              </w:rPr>
              <w:t>levels</w:t>
            </w:r>
            <w:r>
              <w:rPr>
                <w:color w:val="000000"/>
              </w:rPr>
              <w:t xml:space="preserve"> (9-12) to support student mastery as well as college and career readiness</w:t>
            </w:r>
            <w:r w:rsidR="00933D61">
              <w:rPr>
                <w:color w:val="000000"/>
              </w:rPr>
              <w:t xml:space="preserve">. </w:t>
            </w:r>
          </w:p>
        </w:tc>
      </w:tr>
      <w:tr w:rsidR="00134C97" w:rsidTr="00134C97">
        <w:trPr>
          <w:trHeight w:val="400"/>
        </w:trPr>
        <w:tc>
          <w:tcPr>
            <w:tcW w:w="14295" w:type="dxa"/>
            <w:gridSpan w:val="2"/>
            <w:tcBorders>
              <w:top w:val="single" w:sz="4" w:space="0" w:color="000000"/>
              <w:left w:val="single" w:sz="4" w:space="0" w:color="000000"/>
              <w:bottom w:val="single" w:sz="4" w:space="0" w:color="000000"/>
              <w:right w:val="single" w:sz="4" w:space="0" w:color="000000"/>
            </w:tcBorders>
          </w:tcPr>
          <w:p w:rsidR="00134C97" w:rsidRPr="00933D61" w:rsidRDefault="00933D61" w:rsidP="00B85610">
            <w:pPr>
              <w:pStyle w:val="ListParagraph"/>
              <w:numPr>
                <w:ilvl w:val="0"/>
                <w:numId w:val="38"/>
              </w:numPr>
              <w:pBdr>
                <w:top w:val="nil"/>
                <w:left w:val="nil"/>
                <w:bottom w:val="nil"/>
                <w:right w:val="nil"/>
                <w:between w:val="nil"/>
              </w:pBdr>
              <w:spacing w:before="4"/>
              <w:rPr>
                <w:color w:val="000000"/>
              </w:rPr>
            </w:pPr>
            <w:r>
              <w:rPr>
                <w:color w:val="000000"/>
              </w:rPr>
              <w:lastRenderedPageBreak/>
              <w:t xml:space="preserve">By May 2022, increase the school’s overall Math Assessment from </w:t>
            </w:r>
            <w:r w:rsidR="0069326B">
              <w:rPr>
                <w:color w:val="000000"/>
              </w:rPr>
              <w:t xml:space="preserve">26% </w:t>
            </w:r>
            <w:r>
              <w:rPr>
                <w:color w:val="000000"/>
              </w:rPr>
              <w:t xml:space="preserve">on the Spring 2019 LEAP 2025 to a </w:t>
            </w:r>
            <w:r w:rsidR="0069326B">
              <w:rPr>
                <w:color w:val="000000"/>
              </w:rPr>
              <w:t>30%</w:t>
            </w:r>
            <w:r>
              <w:rPr>
                <w:color w:val="000000"/>
              </w:rPr>
              <w:t xml:space="preserve"> on the Spring 2022 LEAP Assessment. </w:t>
            </w:r>
          </w:p>
        </w:tc>
      </w:tr>
      <w:tr w:rsidR="00134C97" w:rsidTr="00134C97">
        <w:trPr>
          <w:trHeight w:val="400"/>
        </w:trPr>
        <w:tc>
          <w:tcPr>
            <w:tcW w:w="14295" w:type="dxa"/>
            <w:gridSpan w:val="2"/>
            <w:tcBorders>
              <w:top w:val="single" w:sz="4" w:space="0" w:color="000000"/>
              <w:left w:val="single" w:sz="4" w:space="0" w:color="000000"/>
              <w:bottom w:val="single" w:sz="4" w:space="0" w:color="000000"/>
              <w:right w:val="single" w:sz="4" w:space="0" w:color="000000"/>
            </w:tcBorders>
          </w:tcPr>
          <w:p w:rsidR="00134C97" w:rsidRPr="00933D61" w:rsidRDefault="00933D61" w:rsidP="00B85610">
            <w:pPr>
              <w:pStyle w:val="ListParagraph"/>
              <w:numPr>
                <w:ilvl w:val="0"/>
                <w:numId w:val="38"/>
              </w:numPr>
              <w:pBdr>
                <w:top w:val="nil"/>
                <w:left w:val="nil"/>
                <w:bottom w:val="nil"/>
                <w:right w:val="nil"/>
                <w:between w:val="nil"/>
              </w:pBdr>
              <w:spacing w:before="4"/>
              <w:rPr>
                <w:color w:val="000000"/>
              </w:rPr>
            </w:pPr>
            <w:r w:rsidRPr="00933D61">
              <w:rPr>
                <w:color w:val="000000"/>
              </w:rPr>
              <w:t>By May 2022, in</w:t>
            </w:r>
            <w:r>
              <w:rPr>
                <w:color w:val="000000"/>
              </w:rPr>
              <w:t>crease the school’s overall ELA</w:t>
            </w:r>
            <w:r w:rsidRPr="00933D61">
              <w:rPr>
                <w:color w:val="000000"/>
              </w:rPr>
              <w:t xml:space="preserve"> Asses</w:t>
            </w:r>
            <w:r w:rsidR="0069326B">
              <w:rPr>
                <w:color w:val="000000"/>
              </w:rPr>
              <w:t xml:space="preserve">sment from 46% </w:t>
            </w:r>
            <w:r w:rsidRPr="00933D61">
              <w:rPr>
                <w:color w:val="000000"/>
              </w:rPr>
              <w:t xml:space="preserve">on the </w:t>
            </w:r>
            <w:r w:rsidR="0069326B">
              <w:rPr>
                <w:color w:val="000000"/>
              </w:rPr>
              <w:t>Spring 2019 LEAP 2025 to a 50%</w:t>
            </w:r>
            <w:r w:rsidRPr="00933D61">
              <w:rPr>
                <w:color w:val="000000"/>
              </w:rPr>
              <w:t xml:space="preserve"> on the Spring 2022 LEAP Assessment.</w:t>
            </w:r>
          </w:p>
        </w:tc>
      </w:tr>
      <w:tr w:rsidR="00134C97" w:rsidTr="00134C97">
        <w:trPr>
          <w:trHeight w:val="420"/>
        </w:trPr>
        <w:tc>
          <w:tcPr>
            <w:tcW w:w="14295" w:type="dxa"/>
            <w:gridSpan w:val="2"/>
            <w:tcBorders>
              <w:top w:val="single" w:sz="4" w:space="0" w:color="000000"/>
              <w:left w:val="single" w:sz="4" w:space="0" w:color="000000"/>
              <w:bottom w:val="single" w:sz="4" w:space="0" w:color="000000"/>
              <w:right w:val="single" w:sz="4" w:space="0" w:color="000000"/>
            </w:tcBorders>
          </w:tcPr>
          <w:p w:rsidR="00134C97" w:rsidRDefault="00933D61" w:rsidP="00B85610">
            <w:pPr>
              <w:pStyle w:val="ListParagraph"/>
              <w:numPr>
                <w:ilvl w:val="0"/>
                <w:numId w:val="38"/>
              </w:numPr>
              <w:spacing w:before="4"/>
            </w:pPr>
            <w:r w:rsidRPr="00933D61">
              <w:t>By May 2022, in</w:t>
            </w:r>
            <w:r>
              <w:t>crease the school’s overall Biology</w:t>
            </w:r>
            <w:r w:rsidRPr="00933D61">
              <w:t xml:space="preserve"> Asses</w:t>
            </w:r>
            <w:r w:rsidR="00A355CA">
              <w:t>sment from 3</w:t>
            </w:r>
            <w:r w:rsidR="0069326B">
              <w:t xml:space="preserve">% on the Spring 2020 </w:t>
            </w:r>
            <w:r w:rsidR="005F0546">
              <w:t xml:space="preserve">LEAP 2025 to a 47% </w:t>
            </w:r>
            <w:r w:rsidRPr="00933D61">
              <w:t>on the Spring 2022 LEAP Assessment.</w:t>
            </w:r>
          </w:p>
        </w:tc>
      </w:tr>
      <w:tr w:rsidR="00134C97" w:rsidTr="00134C97">
        <w:trPr>
          <w:trHeight w:val="320"/>
        </w:trPr>
        <w:tc>
          <w:tcPr>
            <w:tcW w:w="14295" w:type="dxa"/>
            <w:gridSpan w:val="2"/>
            <w:tcBorders>
              <w:top w:val="single" w:sz="4" w:space="0" w:color="000000"/>
              <w:left w:val="single" w:sz="4" w:space="0" w:color="000000"/>
              <w:bottom w:val="single" w:sz="4" w:space="0" w:color="000000"/>
              <w:right w:val="single" w:sz="4" w:space="0" w:color="000000"/>
            </w:tcBorders>
          </w:tcPr>
          <w:p w:rsidR="00134C97" w:rsidRDefault="00933D61" w:rsidP="00B85610">
            <w:pPr>
              <w:pStyle w:val="ListParagraph"/>
              <w:numPr>
                <w:ilvl w:val="0"/>
                <w:numId w:val="38"/>
              </w:numPr>
              <w:spacing w:before="4"/>
            </w:pPr>
            <w:r w:rsidRPr="00933D61">
              <w:t>By May 2022, in</w:t>
            </w:r>
            <w:r>
              <w:t>crease the school’s overall US History</w:t>
            </w:r>
            <w:r w:rsidRPr="00933D61">
              <w:t xml:space="preserve"> Asse</w:t>
            </w:r>
            <w:r w:rsidR="0069326B">
              <w:t xml:space="preserve">ssment from 23% </w:t>
            </w:r>
            <w:r w:rsidRPr="00933D61">
              <w:t>on the Sp</w:t>
            </w:r>
            <w:r w:rsidR="005F0546">
              <w:t xml:space="preserve">ring 2019 LEAP 2025 to a 33% </w:t>
            </w:r>
            <w:r w:rsidRPr="00933D61">
              <w:t>on the Spring 2022 LEAP Assessment.</w:t>
            </w:r>
          </w:p>
        </w:tc>
      </w:tr>
      <w:tr w:rsidR="00933D61" w:rsidTr="00134C97">
        <w:trPr>
          <w:trHeight w:val="320"/>
        </w:trPr>
        <w:tc>
          <w:tcPr>
            <w:tcW w:w="14295" w:type="dxa"/>
            <w:gridSpan w:val="2"/>
            <w:tcBorders>
              <w:top w:val="single" w:sz="4" w:space="0" w:color="000000"/>
              <w:left w:val="single" w:sz="4" w:space="0" w:color="000000"/>
              <w:bottom w:val="single" w:sz="4" w:space="0" w:color="000000"/>
              <w:right w:val="single" w:sz="4" w:space="0" w:color="000000"/>
            </w:tcBorders>
          </w:tcPr>
          <w:p w:rsidR="00933D61" w:rsidRPr="00933D61" w:rsidRDefault="00933D61" w:rsidP="00B85610">
            <w:pPr>
              <w:pStyle w:val="ListParagraph"/>
              <w:numPr>
                <w:ilvl w:val="0"/>
                <w:numId w:val="38"/>
              </w:numPr>
              <w:spacing w:before="4"/>
            </w:pPr>
            <w:r w:rsidRPr="00933D61">
              <w:t>By May 2022,</w:t>
            </w:r>
            <w:r w:rsidR="0069326B">
              <w:t xml:space="preserve"> </w:t>
            </w:r>
            <w:r>
              <w:t xml:space="preserve">students with disabilities subgroup will increase proficiency from </w:t>
            </w:r>
            <w:r w:rsidR="0069326B">
              <w:t>12%</w:t>
            </w:r>
            <w:r w:rsidR="00A355CA">
              <w:t xml:space="preserve"> to 20</w:t>
            </w:r>
            <w:r w:rsidR="005F0546">
              <w:t>%</w:t>
            </w:r>
            <w:r>
              <w:t xml:space="preserve"> in ELA and Math based on the Spring 2022 LEAP 2025 Assessment</w:t>
            </w:r>
            <w:r w:rsidRPr="00933D61">
              <w:t>.</w:t>
            </w:r>
          </w:p>
        </w:tc>
      </w:tr>
      <w:tr w:rsidR="00933D61" w:rsidTr="00134C97">
        <w:trPr>
          <w:trHeight w:val="320"/>
        </w:trPr>
        <w:tc>
          <w:tcPr>
            <w:tcW w:w="14295" w:type="dxa"/>
            <w:gridSpan w:val="2"/>
            <w:tcBorders>
              <w:top w:val="single" w:sz="4" w:space="0" w:color="000000"/>
              <w:left w:val="single" w:sz="4" w:space="0" w:color="000000"/>
              <w:bottom w:val="single" w:sz="4" w:space="0" w:color="000000"/>
              <w:right w:val="single" w:sz="4" w:space="0" w:color="000000"/>
            </w:tcBorders>
          </w:tcPr>
          <w:p w:rsidR="00933D61" w:rsidRPr="00933D61" w:rsidRDefault="00933D61" w:rsidP="00B85610">
            <w:pPr>
              <w:pStyle w:val="ListParagraph"/>
              <w:numPr>
                <w:ilvl w:val="0"/>
                <w:numId w:val="38"/>
              </w:numPr>
              <w:spacing w:before="4"/>
            </w:pPr>
            <w:r>
              <w:t xml:space="preserve">By May 2022, increase the school’s ACT/WorkKeys </w:t>
            </w:r>
            <w:r w:rsidR="0069326B">
              <w:t xml:space="preserve">average from 16.5 to 18 by Spring 2022. </w:t>
            </w:r>
          </w:p>
        </w:tc>
      </w:tr>
    </w:tbl>
    <w:p w:rsidR="003A01BE" w:rsidRDefault="003A01BE" w:rsidP="003A01BE">
      <w:pPr>
        <w:rPr>
          <w:sz w:val="28"/>
          <w:szCs w:val="28"/>
        </w:rPr>
      </w:pPr>
    </w:p>
    <w:p w:rsidR="003A01BE" w:rsidRDefault="003A01BE" w:rsidP="003A01BE"/>
    <w:p w:rsidR="003A01BE" w:rsidRDefault="003A01BE" w:rsidP="003A01BE">
      <w:pPr>
        <w:pBdr>
          <w:top w:val="nil"/>
          <w:left w:val="nil"/>
          <w:bottom w:val="nil"/>
          <w:right w:val="nil"/>
          <w:between w:val="nil"/>
        </w:pBdr>
        <w:rPr>
          <w:sz w:val="26"/>
          <w:szCs w:val="26"/>
        </w:rPr>
      </w:pPr>
    </w:p>
    <w:tbl>
      <w:tblPr>
        <w:tblW w:w="145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0"/>
        <w:gridCol w:w="1440"/>
        <w:gridCol w:w="2250"/>
        <w:gridCol w:w="2210"/>
        <w:gridCol w:w="2430"/>
      </w:tblGrid>
      <w:tr w:rsidR="003A01BE" w:rsidTr="00EA7F63">
        <w:trPr>
          <w:trHeight w:val="2720"/>
        </w:trPr>
        <w:tc>
          <w:tcPr>
            <w:tcW w:w="14520" w:type="dxa"/>
            <w:gridSpan w:val="5"/>
            <w:tcBorders>
              <w:top w:val="single" w:sz="4" w:space="0" w:color="000000"/>
              <w:left w:val="single" w:sz="4" w:space="0" w:color="000000"/>
              <w:bottom w:val="single" w:sz="4" w:space="0" w:color="000000"/>
              <w:right w:val="single" w:sz="4" w:space="0" w:color="000000"/>
            </w:tcBorders>
            <w:shd w:val="clear" w:color="auto" w:fill="BEBEBE"/>
          </w:tcPr>
          <w:p w:rsidR="003A01BE" w:rsidRDefault="003A01BE" w:rsidP="00B85610">
            <w:pPr>
              <w:numPr>
                <w:ilvl w:val="0"/>
                <w:numId w:val="22"/>
              </w:numPr>
              <w:pBdr>
                <w:top w:val="nil"/>
                <w:left w:val="nil"/>
                <w:bottom w:val="nil"/>
                <w:right w:val="nil"/>
                <w:between w:val="nil"/>
              </w:pBdr>
              <w:tabs>
                <w:tab w:val="left" w:pos="893"/>
              </w:tabs>
              <w:spacing w:before="5"/>
              <w:ind w:left="893" w:right="75"/>
              <w:rPr>
                <w:color w:val="000000"/>
              </w:rPr>
            </w:pPr>
            <w:r>
              <w:rPr>
                <w:b/>
                <w:color w:val="000000"/>
                <w:sz w:val="28"/>
                <w:szCs w:val="28"/>
              </w:rPr>
              <w:t>PARENT AND FAMILY ENGAGEMENT</w:t>
            </w:r>
          </w:p>
          <w:p w:rsidR="003A01BE" w:rsidRDefault="003A01BE" w:rsidP="00B85610">
            <w:pPr>
              <w:numPr>
                <w:ilvl w:val="1"/>
                <w:numId w:val="22"/>
              </w:numPr>
              <w:pBdr>
                <w:top w:val="nil"/>
                <w:left w:val="nil"/>
                <w:bottom w:val="nil"/>
                <w:right w:val="nil"/>
                <w:between w:val="nil"/>
              </w:pBdr>
              <w:tabs>
                <w:tab w:val="left" w:pos="1549"/>
              </w:tabs>
              <w:ind w:left="1550"/>
              <w:rPr>
                <w:color w:val="000000"/>
              </w:rPr>
            </w:pPr>
            <w:r>
              <w:rPr>
                <w:b/>
                <w:i/>
                <w:color w:val="000000"/>
              </w:rPr>
              <w:t>The S</w:t>
            </w:r>
            <w:r>
              <w:rPr>
                <w:b/>
                <w:i/>
              </w:rPr>
              <w:t>W</w:t>
            </w:r>
            <w:r>
              <w:rPr>
                <w:b/>
                <w:i/>
                <w:color w:val="000000"/>
              </w:rPr>
              <w:t xml:space="preserve">P </w:t>
            </w:r>
            <w:r>
              <w:rPr>
                <w:b/>
                <w:i/>
              </w:rPr>
              <w:t>should</w:t>
            </w:r>
            <w:r>
              <w:rPr>
                <w:b/>
                <w:i/>
                <w:color w:val="000000"/>
              </w:rPr>
              <w:t xml:space="preserve"> be developed with the involvement of parents and other members of the community to be served, as well as individuals who will</w:t>
            </w:r>
            <w:r>
              <w:t xml:space="preserve"> </w:t>
            </w:r>
            <w:r>
              <w:rPr>
                <w:b/>
                <w:i/>
                <w:color w:val="000000"/>
              </w:rPr>
              <w:t>carry out the plan, including teachers, principals, other school leaders, paraprofessionals, and, if appropriate, specialized instructional support personnel, and school staff. If the plan relates to a secondary school, students may be included and other individuals determined by the school.</w:t>
            </w:r>
          </w:p>
          <w:p w:rsidR="003A01BE" w:rsidRDefault="003A01BE" w:rsidP="00B85610">
            <w:pPr>
              <w:numPr>
                <w:ilvl w:val="1"/>
                <w:numId w:val="22"/>
              </w:numPr>
              <w:pBdr>
                <w:top w:val="nil"/>
                <w:left w:val="nil"/>
                <w:bottom w:val="nil"/>
                <w:right w:val="nil"/>
                <w:between w:val="nil"/>
              </w:pBdr>
              <w:tabs>
                <w:tab w:val="left" w:pos="1549"/>
              </w:tabs>
              <w:ind w:left="1550"/>
              <w:rPr>
                <w:color w:val="000000"/>
              </w:rPr>
            </w:pPr>
            <w:r>
              <w:rPr>
                <w:b/>
                <w:i/>
                <w:color w:val="000000"/>
              </w:rPr>
              <w:t xml:space="preserve">The SIP shall be available to the </w:t>
            </w:r>
            <w:r>
              <w:rPr>
                <w:b/>
                <w:i/>
              </w:rPr>
              <w:t>d</w:t>
            </w:r>
            <w:r>
              <w:rPr>
                <w:b/>
                <w:i/>
                <w:color w:val="000000"/>
              </w:rPr>
              <w:t>istrict, parents, and the public, and information contained in the plan shall be in an understandable and</w:t>
            </w:r>
          </w:p>
          <w:p w:rsidR="003A01BE" w:rsidRDefault="003A01BE" w:rsidP="00EA7F63">
            <w:pPr>
              <w:pBdr>
                <w:top w:val="nil"/>
                <w:left w:val="nil"/>
                <w:bottom w:val="nil"/>
                <w:right w:val="nil"/>
                <w:between w:val="nil"/>
              </w:pBdr>
              <w:ind w:left="1550"/>
              <w:rPr>
                <w:color w:val="000000"/>
              </w:rPr>
            </w:pPr>
            <w:r>
              <w:rPr>
                <w:b/>
                <w:i/>
                <w:color w:val="000000"/>
              </w:rPr>
              <w:t>uniform format and, to the extent practicable, provided in a language that the parents can understand.</w:t>
            </w:r>
          </w:p>
          <w:p w:rsidR="003A01BE" w:rsidRDefault="003A01BE" w:rsidP="00B85610">
            <w:pPr>
              <w:numPr>
                <w:ilvl w:val="1"/>
                <w:numId w:val="22"/>
              </w:numPr>
              <w:pBdr>
                <w:top w:val="nil"/>
                <w:left w:val="nil"/>
                <w:bottom w:val="nil"/>
                <w:right w:val="nil"/>
                <w:between w:val="nil"/>
              </w:pBdr>
              <w:tabs>
                <w:tab w:val="left" w:pos="1549"/>
              </w:tabs>
              <w:ind w:left="1550"/>
              <w:rPr>
                <w:color w:val="000000"/>
              </w:rPr>
            </w:pPr>
            <w:r>
              <w:rPr>
                <w:b/>
                <w:i/>
                <w:color w:val="000000"/>
              </w:rPr>
              <w:t xml:space="preserve">Each school </w:t>
            </w:r>
            <w:r>
              <w:rPr>
                <w:b/>
                <w:i/>
              </w:rPr>
              <w:t xml:space="preserve">are required to </w:t>
            </w:r>
            <w:r>
              <w:rPr>
                <w:b/>
                <w:i/>
                <w:color w:val="000000"/>
              </w:rPr>
              <w:t>meet ESSA requirements, including the development and implementation of a parent and family engagement policy that includes a school-parent compact outlining shared responsibility for high student academic achievement.</w:t>
            </w:r>
          </w:p>
        </w:tc>
      </w:tr>
      <w:tr w:rsidR="003A01BE" w:rsidTr="00EA7F63">
        <w:trPr>
          <w:trHeight w:val="800"/>
        </w:trPr>
        <w:tc>
          <w:tcPr>
            <w:tcW w:w="619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ight="207"/>
              <w:rPr>
                <w:color w:val="000000"/>
              </w:rPr>
            </w:pPr>
            <w:r>
              <w:rPr>
                <w:b/>
                <w:color w:val="000000"/>
              </w:rPr>
              <w:t>PARENT/FAMILY ENGAGEMENT ACTIVITY</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ight="195"/>
              <w:rPr>
                <w:color w:val="000000"/>
              </w:rPr>
            </w:pPr>
            <w:r>
              <w:rPr>
                <w:b/>
                <w:color w:val="000000"/>
              </w:rPr>
              <w:t>GOAL(S) ADDRESSED</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ight="177"/>
              <w:rPr>
                <w:color w:val="000000"/>
              </w:rPr>
            </w:pPr>
            <w:r>
              <w:rPr>
                <w:b/>
                <w:color w:val="000000"/>
              </w:rPr>
              <w:t>BUDGET(S) USED TO SUPPORT ACTIVITY</w:t>
            </w:r>
          </w:p>
        </w:tc>
        <w:tc>
          <w:tcPr>
            <w:tcW w:w="221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ight="316"/>
              <w:rPr>
                <w:color w:val="000000"/>
              </w:rPr>
            </w:pPr>
            <w:r>
              <w:rPr>
                <w:b/>
                <w:color w:val="000000"/>
              </w:rPr>
              <w:t>ITEMS TO BE PURCHASED TO SUPPORT ACTIVITY</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Pr>
                <w:color w:val="000000"/>
              </w:rPr>
            </w:pPr>
            <w:r>
              <w:rPr>
                <w:b/>
                <w:color w:val="000000"/>
              </w:rPr>
              <w:t>EFFECTIVENESS</w:t>
            </w:r>
          </w:p>
        </w:tc>
      </w:tr>
      <w:tr w:rsidR="003A01BE" w:rsidTr="00EA7F63">
        <w:trPr>
          <w:trHeight w:val="1540"/>
        </w:trPr>
        <w:tc>
          <w:tcPr>
            <w:tcW w:w="6190" w:type="dxa"/>
            <w:vMerge w:val="restart"/>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ight="207"/>
              <w:rPr>
                <w:b/>
              </w:rPr>
            </w:pPr>
            <w:r>
              <w:rPr>
                <w:b/>
                <w:color w:val="000000"/>
              </w:rPr>
              <w:t>Describe how all parents will be involved in the design and</w:t>
            </w:r>
            <w:r>
              <w:t xml:space="preserve"> </w:t>
            </w:r>
            <w:r>
              <w:rPr>
                <w:b/>
              </w:rPr>
              <w:t>evaluation of the SWP (include the month that activity will take</w:t>
            </w:r>
            <w:r>
              <w:t xml:space="preserve"> </w:t>
            </w:r>
            <w:r>
              <w:rPr>
                <w:b/>
              </w:rPr>
              <w:t>place):</w:t>
            </w:r>
          </w:p>
          <w:p w:rsidR="003A01BE" w:rsidRDefault="00A355CA" w:rsidP="00A355CA">
            <w:pPr>
              <w:rPr>
                <w:b/>
              </w:rPr>
            </w:pPr>
            <w:r>
              <w:rPr>
                <w:b/>
              </w:rPr>
              <w:t>Design</w:t>
            </w:r>
          </w:p>
          <w:p w:rsidR="00A355CA" w:rsidRPr="00A355CA" w:rsidRDefault="00A355CA" w:rsidP="00B85610">
            <w:pPr>
              <w:widowControl/>
              <w:numPr>
                <w:ilvl w:val="0"/>
                <w:numId w:val="39"/>
              </w:numPr>
              <w:autoSpaceDE w:val="0"/>
              <w:autoSpaceDN w:val="0"/>
              <w:adjustRightInd w:val="0"/>
              <w:rPr>
                <w:b/>
                <w:bCs/>
                <w:color w:val="000000"/>
                <w:sz w:val="24"/>
                <w:szCs w:val="24"/>
              </w:rPr>
            </w:pPr>
            <w:r w:rsidRPr="00A355CA">
              <w:rPr>
                <w:b/>
                <w:bCs/>
                <w:color w:val="000000"/>
                <w:sz w:val="24"/>
                <w:szCs w:val="24"/>
              </w:rPr>
              <w:t>Annual /Review Meeting (</w:t>
            </w:r>
            <w:r w:rsidRPr="00A355CA">
              <w:rPr>
                <w:sz w:val="24"/>
                <w:szCs w:val="24"/>
              </w:rPr>
              <w:t xml:space="preserve">August-September </w:t>
            </w:r>
            <w:r>
              <w:rPr>
                <w:sz w:val="24"/>
                <w:szCs w:val="24"/>
              </w:rPr>
              <w:t>2021</w:t>
            </w:r>
            <w:r w:rsidRPr="00A355CA">
              <w:rPr>
                <w:sz w:val="24"/>
                <w:szCs w:val="24"/>
              </w:rPr>
              <w:t xml:space="preserve"> Open House) Meet with Faculty and Parents to review SWP including PFE activities and goals.</w:t>
            </w:r>
          </w:p>
          <w:p w:rsidR="00A355CA" w:rsidRPr="00A355CA" w:rsidRDefault="00A355CA" w:rsidP="00B85610">
            <w:pPr>
              <w:widowControl/>
              <w:numPr>
                <w:ilvl w:val="0"/>
                <w:numId w:val="39"/>
              </w:numPr>
              <w:autoSpaceDE w:val="0"/>
              <w:autoSpaceDN w:val="0"/>
              <w:adjustRightInd w:val="0"/>
              <w:rPr>
                <w:color w:val="000000"/>
                <w:sz w:val="24"/>
                <w:szCs w:val="24"/>
              </w:rPr>
            </w:pPr>
            <w:r w:rsidRPr="00A355CA">
              <w:rPr>
                <w:b/>
                <w:bCs/>
                <w:color w:val="000000"/>
                <w:sz w:val="24"/>
                <w:szCs w:val="24"/>
              </w:rPr>
              <w:t>March- May/June</w:t>
            </w:r>
            <w:r>
              <w:rPr>
                <w:color w:val="000000"/>
                <w:sz w:val="24"/>
                <w:szCs w:val="24"/>
              </w:rPr>
              <w:t xml:space="preserve"> 2022</w:t>
            </w:r>
            <w:r w:rsidRPr="00A355CA">
              <w:rPr>
                <w:color w:val="000000"/>
                <w:sz w:val="24"/>
                <w:szCs w:val="24"/>
              </w:rPr>
              <w:t xml:space="preserve"> start gathering Needs Assessment Surveys, Academic data, Discipline data </w:t>
            </w:r>
            <w:r w:rsidRPr="00A355CA">
              <w:rPr>
                <w:color w:val="000000"/>
                <w:sz w:val="24"/>
                <w:szCs w:val="24"/>
              </w:rPr>
              <w:lastRenderedPageBreak/>
              <w:t>and Curriculum Implementation Scale to analyzing with stakeholders.</w:t>
            </w:r>
          </w:p>
          <w:p w:rsidR="00A355CA" w:rsidRPr="00A355CA" w:rsidRDefault="00A355CA" w:rsidP="00B85610">
            <w:pPr>
              <w:widowControl/>
              <w:numPr>
                <w:ilvl w:val="0"/>
                <w:numId w:val="39"/>
              </w:numPr>
              <w:autoSpaceDE w:val="0"/>
              <w:autoSpaceDN w:val="0"/>
              <w:adjustRightInd w:val="0"/>
              <w:rPr>
                <w:color w:val="000000"/>
                <w:sz w:val="24"/>
                <w:szCs w:val="24"/>
              </w:rPr>
            </w:pPr>
            <w:r>
              <w:rPr>
                <w:b/>
                <w:sz w:val="24"/>
                <w:szCs w:val="24"/>
              </w:rPr>
              <w:t>May/June 2022</w:t>
            </w:r>
            <w:r w:rsidRPr="00A355CA">
              <w:rPr>
                <w:b/>
                <w:sz w:val="24"/>
                <w:szCs w:val="24"/>
              </w:rPr>
              <w:t xml:space="preserve"> SWP</w:t>
            </w:r>
            <w:r w:rsidRPr="00A355CA">
              <w:rPr>
                <w:sz w:val="24"/>
                <w:szCs w:val="24"/>
              </w:rPr>
              <w:t xml:space="preserve"> committee and PFE will meet to “Close-Out” the SWP by evaluating for Effectiveness.</w:t>
            </w:r>
          </w:p>
          <w:p w:rsidR="00A355CA" w:rsidRPr="00A355CA" w:rsidRDefault="00A355CA" w:rsidP="00B85610">
            <w:pPr>
              <w:widowControl/>
              <w:numPr>
                <w:ilvl w:val="0"/>
                <w:numId w:val="39"/>
              </w:numPr>
              <w:autoSpaceDE w:val="0"/>
              <w:autoSpaceDN w:val="0"/>
              <w:adjustRightInd w:val="0"/>
              <w:rPr>
                <w:color w:val="000000"/>
                <w:sz w:val="24"/>
                <w:szCs w:val="24"/>
              </w:rPr>
            </w:pPr>
            <w:r>
              <w:rPr>
                <w:b/>
                <w:color w:val="000000"/>
                <w:sz w:val="24"/>
                <w:szCs w:val="24"/>
              </w:rPr>
              <w:t>Meeting Surveys</w:t>
            </w:r>
            <w:r w:rsidRPr="00A355CA">
              <w:rPr>
                <w:color w:val="000000"/>
                <w:sz w:val="24"/>
                <w:szCs w:val="24"/>
              </w:rPr>
              <w:t xml:space="preserve"> will be utilized at meetings and events to identify strengths and weakness of the event</w:t>
            </w:r>
          </w:p>
          <w:p w:rsidR="00A355CA" w:rsidRPr="00A355CA" w:rsidRDefault="00A355CA" w:rsidP="00B85610">
            <w:pPr>
              <w:widowControl/>
              <w:numPr>
                <w:ilvl w:val="0"/>
                <w:numId w:val="39"/>
              </w:numPr>
              <w:autoSpaceDE w:val="0"/>
              <w:autoSpaceDN w:val="0"/>
              <w:adjustRightInd w:val="0"/>
              <w:rPr>
                <w:color w:val="000000"/>
                <w:sz w:val="24"/>
                <w:szCs w:val="24"/>
              </w:rPr>
            </w:pPr>
            <w:r w:rsidRPr="00A355CA">
              <w:rPr>
                <w:color w:val="000000"/>
                <w:sz w:val="24"/>
                <w:szCs w:val="24"/>
              </w:rPr>
              <w:t xml:space="preserve"> Parents will be invited to participate in the annual Needs Assessment Survey.</w:t>
            </w:r>
          </w:p>
          <w:p w:rsidR="00A355CA" w:rsidRPr="00A355CA" w:rsidRDefault="00A355CA" w:rsidP="00B85610">
            <w:pPr>
              <w:widowControl/>
              <w:numPr>
                <w:ilvl w:val="0"/>
                <w:numId w:val="39"/>
              </w:numPr>
              <w:autoSpaceDE w:val="0"/>
              <w:autoSpaceDN w:val="0"/>
              <w:adjustRightInd w:val="0"/>
              <w:rPr>
                <w:color w:val="000000"/>
                <w:sz w:val="24"/>
                <w:szCs w:val="24"/>
              </w:rPr>
            </w:pPr>
            <w:r w:rsidRPr="00A355CA">
              <w:rPr>
                <w:sz w:val="24"/>
                <w:szCs w:val="24"/>
              </w:rPr>
              <w:t xml:space="preserve">Throughout the year </w:t>
            </w:r>
            <w:r w:rsidRPr="00A355CA">
              <w:rPr>
                <w:b/>
                <w:sz w:val="24"/>
                <w:szCs w:val="24"/>
              </w:rPr>
              <w:t>Parent/Teacher conferences-</w:t>
            </w:r>
            <w:r w:rsidRPr="00A355CA">
              <w:rPr>
                <w:sz w:val="24"/>
                <w:szCs w:val="24"/>
              </w:rPr>
              <w:t xml:space="preserve"> teachers and parents discuss effectiveness of homework/assessments in student performance.</w:t>
            </w:r>
          </w:p>
          <w:p w:rsidR="00A355CA" w:rsidRPr="00A355CA" w:rsidRDefault="00A355CA" w:rsidP="00A355CA">
            <w:pPr>
              <w:widowControl/>
              <w:autoSpaceDE w:val="0"/>
              <w:autoSpaceDN w:val="0"/>
              <w:adjustRightInd w:val="0"/>
              <w:rPr>
                <w:color w:val="000000"/>
                <w:sz w:val="24"/>
                <w:szCs w:val="24"/>
              </w:rPr>
            </w:pPr>
          </w:p>
          <w:p w:rsidR="00A355CA" w:rsidRPr="00A355CA" w:rsidRDefault="00A355CA" w:rsidP="00A355CA">
            <w:pPr>
              <w:widowControl/>
              <w:autoSpaceDE w:val="0"/>
              <w:autoSpaceDN w:val="0"/>
              <w:adjustRightInd w:val="0"/>
              <w:rPr>
                <w:b/>
                <w:bCs/>
                <w:color w:val="000000"/>
                <w:sz w:val="24"/>
                <w:szCs w:val="24"/>
              </w:rPr>
            </w:pPr>
            <w:r w:rsidRPr="00A355CA">
              <w:rPr>
                <w:b/>
                <w:bCs/>
                <w:color w:val="000000"/>
                <w:sz w:val="24"/>
                <w:szCs w:val="24"/>
              </w:rPr>
              <w:t>Implementation:</w:t>
            </w:r>
          </w:p>
          <w:p w:rsidR="00A355CA" w:rsidRPr="00A355CA" w:rsidRDefault="00A355CA" w:rsidP="00B85610">
            <w:pPr>
              <w:widowControl/>
              <w:numPr>
                <w:ilvl w:val="0"/>
                <w:numId w:val="39"/>
              </w:numPr>
              <w:autoSpaceDE w:val="0"/>
              <w:autoSpaceDN w:val="0"/>
              <w:adjustRightInd w:val="0"/>
              <w:rPr>
                <w:color w:val="000000"/>
                <w:sz w:val="24"/>
                <w:szCs w:val="24"/>
              </w:rPr>
            </w:pPr>
            <w:r w:rsidRPr="00A355CA">
              <w:rPr>
                <w:color w:val="000000"/>
                <w:sz w:val="24"/>
                <w:szCs w:val="24"/>
              </w:rPr>
              <w:t>Parents assist in the implementation of the plan through attendance of family event planning meetings.</w:t>
            </w:r>
          </w:p>
          <w:p w:rsidR="00A355CA" w:rsidRPr="00A355CA" w:rsidRDefault="00A355CA" w:rsidP="00B85610">
            <w:pPr>
              <w:widowControl/>
              <w:numPr>
                <w:ilvl w:val="0"/>
                <w:numId w:val="39"/>
              </w:numPr>
              <w:autoSpaceDE w:val="0"/>
              <w:autoSpaceDN w:val="0"/>
              <w:adjustRightInd w:val="0"/>
              <w:rPr>
                <w:color w:val="000000"/>
                <w:sz w:val="24"/>
                <w:szCs w:val="24"/>
              </w:rPr>
            </w:pPr>
            <w:r w:rsidRPr="00A355CA">
              <w:rPr>
                <w:color w:val="000000"/>
                <w:sz w:val="24"/>
                <w:szCs w:val="24"/>
              </w:rPr>
              <w:t>Throughout the year workshops are given to educate parents on how to help their students reach school-wide goals.</w:t>
            </w:r>
          </w:p>
          <w:p w:rsidR="00A355CA" w:rsidRPr="00A355CA" w:rsidRDefault="00A355CA" w:rsidP="00B85610">
            <w:pPr>
              <w:widowControl/>
              <w:numPr>
                <w:ilvl w:val="0"/>
                <w:numId w:val="39"/>
              </w:numPr>
              <w:autoSpaceDE w:val="0"/>
              <w:autoSpaceDN w:val="0"/>
              <w:adjustRightInd w:val="0"/>
              <w:rPr>
                <w:color w:val="000000"/>
                <w:sz w:val="24"/>
                <w:szCs w:val="24"/>
              </w:rPr>
            </w:pPr>
            <w:r w:rsidRPr="00A355CA">
              <w:rPr>
                <w:color w:val="000000"/>
                <w:sz w:val="24"/>
                <w:szCs w:val="24"/>
              </w:rPr>
              <w:t>The school website is also used to educate parents about school wide meetings, events, and activities.</w:t>
            </w:r>
          </w:p>
          <w:p w:rsidR="00A355CA" w:rsidRPr="00A355CA" w:rsidRDefault="00A355CA" w:rsidP="00A355CA">
            <w:pPr>
              <w:widowControl/>
              <w:autoSpaceDE w:val="0"/>
              <w:autoSpaceDN w:val="0"/>
              <w:adjustRightInd w:val="0"/>
              <w:rPr>
                <w:b/>
                <w:bCs/>
                <w:color w:val="000000"/>
                <w:sz w:val="24"/>
                <w:szCs w:val="24"/>
              </w:rPr>
            </w:pPr>
            <w:r w:rsidRPr="00A355CA">
              <w:rPr>
                <w:b/>
                <w:bCs/>
                <w:color w:val="000000"/>
                <w:sz w:val="24"/>
                <w:szCs w:val="24"/>
              </w:rPr>
              <w:t xml:space="preserve">Evaluation: </w:t>
            </w:r>
          </w:p>
          <w:p w:rsidR="00A355CA" w:rsidRPr="00A355CA" w:rsidRDefault="00A355CA" w:rsidP="00B85610">
            <w:pPr>
              <w:widowControl/>
              <w:numPr>
                <w:ilvl w:val="0"/>
                <w:numId w:val="39"/>
              </w:numPr>
              <w:autoSpaceDE w:val="0"/>
              <w:autoSpaceDN w:val="0"/>
              <w:adjustRightInd w:val="0"/>
              <w:rPr>
                <w:rFonts w:cs="Times New Roman"/>
                <w:sz w:val="24"/>
                <w:szCs w:val="24"/>
              </w:rPr>
            </w:pPr>
            <w:r>
              <w:rPr>
                <w:sz w:val="24"/>
                <w:szCs w:val="24"/>
              </w:rPr>
              <w:t>In August/September 2021-22</w:t>
            </w:r>
            <w:r w:rsidRPr="00A355CA">
              <w:rPr>
                <w:sz w:val="24"/>
                <w:szCs w:val="24"/>
              </w:rPr>
              <w:t xml:space="preserve"> (Open House) </w:t>
            </w:r>
          </w:p>
          <w:p w:rsidR="00A355CA" w:rsidRPr="00A355CA" w:rsidRDefault="00A355CA" w:rsidP="00A355CA">
            <w:pPr>
              <w:widowControl/>
              <w:autoSpaceDE w:val="0"/>
              <w:autoSpaceDN w:val="0"/>
              <w:adjustRightInd w:val="0"/>
              <w:ind w:left="720"/>
              <w:rPr>
                <w:rFonts w:cs="Times New Roman"/>
                <w:sz w:val="24"/>
                <w:szCs w:val="24"/>
              </w:rPr>
            </w:pPr>
            <w:r w:rsidRPr="00A355CA">
              <w:rPr>
                <w:sz w:val="24"/>
                <w:szCs w:val="24"/>
              </w:rPr>
              <w:t>The review of the SWP will be presented to stakeholders</w:t>
            </w:r>
          </w:p>
          <w:p w:rsidR="00A355CA" w:rsidRPr="00A355CA" w:rsidRDefault="00A355CA" w:rsidP="00B85610">
            <w:pPr>
              <w:widowControl/>
              <w:numPr>
                <w:ilvl w:val="0"/>
                <w:numId w:val="39"/>
              </w:numPr>
              <w:autoSpaceDE w:val="0"/>
              <w:autoSpaceDN w:val="0"/>
              <w:adjustRightInd w:val="0"/>
              <w:rPr>
                <w:rFonts w:cs="Times New Roman"/>
                <w:sz w:val="24"/>
                <w:szCs w:val="24"/>
              </w:rPr>
            </w:pPr>
            <w:r>
              <w:rPr>
                <w:sz w:val="24"/>
                <w:szCs w:val="24"/>
              </w:rPr>
              <w:t>Meeting Surveys</w:t>
            </w:r>
            <w:r w:rsidRPr="00A355CA">
              <w:rPr>
                <w:sz w:val="24"/>
                <w:szCs w:val="24"/>
              </w:rPr>
              <w:t xml:space="preserve"> will provide feedback from stakeholders</w:t>
            </w:r>
          </w:p>
          <w:p w:rsidR="00A355CA" w:rsidRPr="00A355CA" w:rsidRDefault="00A355CA" w:rsidP="00B85610">
            <w:pPr>
              <w:widowControl/>
              <w:numPr>
                <w:ilvl w:val="0"/>
                <w:numId w:val="39"/>
              </w:numPr>
              <w:autoSpaceDE w:val="0"/>
              <w:autoSpaceDN w:val="0"/>
              <w:adjustRightInd w:val="0"/>
              <w:rPr>
                <w:rFonts w:cs="Times New Roman"/>
                <w:sz w:val="24"/>
                <w:szCs w:val="24"/>
              </w:rPr>
            </w:pPr>
            <w:r w:rsidRPr="00A355CA">
              <w:rPr>
                <w:sz w:val="24"/>
                <w:szCs w:val="24"/>
              </w:rPr>
              <w:t>Parents complete the Title 1 Needs Assessment</w:t>
            </w:r>
          </w:p>
          <w:p w:rsidR="00A355CA" w:rsidRPr="00A355CA" w:rsidRDefault="00A355CA" w:rsidP="00B85610">
            <w:pPr>
              <w:widowControl/>
              <w:numPr>
                <w:ilvl w:val="0"/>
                <w:numId w:val="39"/>
              </w:numPr>
              <w:autoSpaceDE w:val="0"/>
              <w:autoSpaceDN w:val="0"/>
              <w:adjustRightInd w:val="0"/>
              <w:rPr>
                <w:rFonts w:cs="Times New Roman"/>
                <w:sz w:val="24"/>
                <w:szCs w:val="24"/>
              </w:rPr>
            </w:pPr>
            <w:r w:rsidRPr="00A355CA">
              <w:rPr>
                <w:sz w:val="24"/>
                <w:szCs w:val="24"/>
              </w:rPr>
              <w:t xml:space="preserve">In August/September, parents will be presented with the school data information </w:t>
            </w:r>
          </w:p>
          <w:p w:rsidR="00A355CA" w:rsidRPr="00A355CA" w:rsidRDefault="00A355CA" w:rsidP="00B85610">
            <w:pPr>
              <w:widowControl/>
              <w:numPr>
                <w:ilvl w:val="0"/>
                <w:numId w:val="39"/>
              </w:numPr>
              <w:autoSpaceDE w:val="0"/>
              <w:autoSpaceDN w:val="0"/>
              <w:adjustRightInd w:val="0"/>
              <w:rPr>
                <w:color w:val="000000"/>
                <w:sz w:val="24"/>
                <w:szCs w:val="24"/>
              </w:rPr>
            </w:pPr>
            <w:r>
              <w:rPr>
                <w:sz w:val="24"/>
                <w:szCs w:val="24"/>
              </w:rPr>
              <w:t>May/June 2022</w:t>
            </w:r>
            <w:r w:rsidRPr="00A355CA">
              <w:rPr>
                <w:sz w:val="24"/>
                <w:szCs w:val="24"/>
              </w:rPr>
              <w:t xml:space="preserve"> SWP committee and PFE will meet to “Close-Out” the SWP and write/revise the SWP for next school year.</w:t>
            </w:r>
          </w:p>
          <w:p w:rsidR="00A355CA" w:rsidRPr="00A355CA" w:rsidRDefault="00A355CA" w:rsidP="00A355CA">
            <w:pPr>
              <w:widowControl/>
              <w:autoSpaceDE w:val="0"/>
              <w:autoSpaceDN w:val="0"/>
              <w:adjustRightInd w:val="0"/>
              <w:ind w:left="720"/>
              <w:rPr>
                <w:rFonts w:cs="Times New Roman"/>
                <w:sz w:val="24"/>
                <w:szCs w:val="24"/>
              </w:rPr>
            </w:pPr>
          </w:p>
          <w:p w:rsidR="00A355CA" w:rsidRPr="00A355CA" w:rsidRDefault="00A355CA" w:rsidP="00A355CA">
            <w:pPr>
              <w:widowControl/>
              <w:autoSpaceDE w:val="0"/>
              <w:autoSpaceDN w:val="0"/>
              <w:adjustRightInd w:val="0"/>
              <w:rPr>
                <w:rFonts w:cs="Times New Roman"/>
                <w:sz w:val="24"/>
                <w:szCs w:val="24"/>
              </w:rPr>
            </w:pPr>
            <w:r w:rsidRPr="00A355CA">
              <w:rPr>
                <w:b/>
                <w:bCs/>
                <w:sz w:val="24"/>
                <w:szCs w:val="24"/>
              </w:rPr>
              <w:lastRenderedPageBreak/>
              <w:t>Design, Implementation, and Evaluation processes are ongoing through the school year</w:t>
            </w:r>
          </w:p>
          <w:p w:rsidR="003A01BE" w:rsidRDefault="003A01BE" w:rsidP="00EA7F63">
            <w:pPr>
              <w:ind w:right="207"/>
              <w:rPr>
                <w:u w:val="single"/>
              </w:rPr>
            </w:pPr>
          </w:p>
          <w:p w:rsidR="003A01BE" w:rsidRDefault="003A01BE" w:rsidP="00A355CA">
            <w:pPr>
              <w:spacing w:line="265" w:lineRule="auto"/>
              <w:ind w:right="207"/>
              <w:rPr>
                <w:rFonts w:ascii="Noto Sans Symbols" w:eastAsia="Noto Sans Symbols" w:hAnsi="Noto Sans Symbols" w:cs="Noto Sans Symbols"/>
              </w:rPr>
            </w:pPr>
          </w:p>
        </w:tc>
        <w:tc>
          <w:tcPr>
            <w:tcW w:w="144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Goa</w:t>
            </w:r>
            <w:r>
              <w:rPr>
                <w:b/>
              </w:rPr>
              <w:t>l</w:t>
            </w:r>
            <w:r>
              <w:rPr>
                <w:b/>
                <w:color w:val="000000"/>
              </w:rPr>
              <w:t>(s):</w:t>
            </w:r>
          </w:p>
          <w:p w:rsidR="00A355CA" w:rsidRDefault="00A355CA" w:rsidP="00EA7F63">
            <w:pPr>
              <w:pBdr>
                <w:top w:val="nil"/>
                <w:left w:val="nil"/>
                <w:bottom w:val="nil"/>
                <w:right w:val="nil"/>
                <w:between w:val="nil"/>
              </w:pBdr>
              <w:spacing w:before="4"/>
              <w:ind w:left="110"/>
            </w:pPr>
            <w:r>
              <w:rPr>
                <w:b/>
                <w:color w:val="000000"/>
              </w:rPr>
              <w:t>1-7</w:t>
            </w:r>
          </w:p>
        </w:tc>
        <w:tc>
          <w:tcPr>
            <w:tcW w:w="2250" w:type="dxa"/>
            <w:vMerge w:val="restart"/>
            <w:tcBorders>
              <w:top w:val="single" w:sz="4" w:space="0" w:color="000000"/>
              <w:left w:val="single" w:sz="4" w:space="0" w:color="000000"/>
              <w:bottom w:val="single" w:sz="4" w:space="0" w:color="000000"/>
              <w:right w:val="single" w:sz="4" w:space="0" w:color="000000"/>
            </w:tcBorders>
          </w:tcPr>
          <w:p w:rsidR="003A01BE" w:rsidRDefault="003A01BE" w:rsidP="00EA7F63">
            <w:pPr>
              <w:spacing w:before="4"/>
              <w:ind w:left="110"/>
            </w:pPr>
            <w:r>
              <w:rPr>
                <w:b/>
              </w:rPr>
              <w:t xml:space="preserve">Budgets </w:t>
            </w:r>
            <w:r>
              <w:t>used to</w:t>
            </w:r>
          </w:p>
          <w:p w:rsidR="003A01BE" w:rsidRDefault="003A01BE" w:rsidP="00EA7F63">
            <w:pPr>
              <w:spacing w:line="248" w:lineRule="auto"/>
              <w:ind w:left="110"/>
            </w:pPr>
            <w:r>
              <w:t>support this activity:</w:t>
            </w:r>
          </w:p>
          <w:p w:rsidR="003A01BE" w:rsidRPr="00A355CA" w:rsidRDefault="003A01BE" w:rsidP="00B85610">
            <w:pPr>
              <w:numPr>
                <w:ilvl w:val="0"/>
                <w:numId w:val="18"/>
              </w:numPr>
              <w:spacing w:line="248" w:lineRule="auto"/>
              <w:rPr>
                <w:highlight w:val="lightGray"/>
              </w:rPr>
            </w:pPr>
            <w:r w:rsidRPr="00A355CA">
              <w:rPr>
                <w:highlight w:val="lightGray"/>
              </w:rPr>
              <w:t>Title I</w:t>
            </w:r>
          </w:p>
          <w:p w:rsidR="003A01BE" w:rsidRDefault="003A01BE" w:rsidP="00B85610">
            <w:pPr>
              <w:numPr>
                <w:ilvl w:val="0"/>
                <w:numId w:val="18"/>
              </w:numPr>
              <w:spacing w:line="248" w:lineRule="auto"/>
            </w:pPr>
            <w:r>
              <w:t>Title II</w:t>
            </w:r>
          </w:p>
          <w:p w:rsidR="003A01BE" w:rsidRDefault="003A01BE" w:rsidP="00B85610">
            <w:pPr>
              <w:numPr>
                <w:ilvl w:val="0"/>
                <w:numId w:val="18"/>
              </w:numPr>
              <w:spacing w:line="248" w:lineRule="auto"/>
            </w:pPr>
            <w:r>
              <w:t>LA4</w:t>
            </w:r>
          </w:p>
          <w:p w:rsidR="003A01BE" w:rsidRDefault="003A01BE" w:rsidP="00B85610">
            <w:pPr>
              <w:numPr>
                <w:ilvl w:val="0"/>
                <w:numId w:val="18"/>
              </w:numPr>
              <w:spacing w:line="248" w:lineRule="auto"/>
            </w:pPr>
            <w:r>
              <w:t>IDEA</w:t>
            </w:r>
          </w:p>
          <w:p w:rsidR="003A01BE" w:rsidRDefault="003A01BE" w:rsidP="00B85610">
            <w:pPr>
              <w:numPr>
                <w:ilvl w:val="0"/>
                <w:numId w:val="18"/>
              </w:numPr>
              <w:spacing w:line="248" w:lineRule="auto"/>
            </w:pPr>
            <w:r>
              <w:t>Title III</w:t>
            </w:r>
          </w:p>
          <w:p w:rsidR="003A01BE" w:rsidRDefault="003A01BE" w:rsidP="00B85610">
            <w:pPr>
              <w:numPr>
                <w:ilvl w:val="0"/>
                <w:numId w:val="18"/>
              </w:numPr>
              <w:spacing w:line="248" w:lineRule="auto"/>
            </w:pPr>
            <w:r>
              <w:t>Title IV</w:t>
            </w:r>
          </w:p>
          <w:p w:rsidR="003A01BE" w:rsidRDefault="003A01BE" w:rsidP="00B85610">
            <w:pPr>
              <w:numPr>
                <w:ilvl w:val="0"/>
                <w:numId w:val="18"/>
              </w:numPr>
              <w:spacing w:line="248" w:lineRule="auto"/>
            </w:pPr>
            <w:r>
              <w:t>Perkins</w:t>
            </w:r>
          </w:p>
          <w:p w:rsidR="003A01BE" w:rsidRDefault="003A01BE" w:rsidP="00B85610">
            <w:pPr>
              <w:numPr>
                <w:ilvl w:val="0"/>
                <w:numId w:val="18"/>
              </w:numPr>
              <w:spacing w:line="248" w:lineRule="auto"/>
            </w:pPr>
            <w:r>
              <w:lastRenderedPageBreak/>
              <w:t>JAG</w:t>
            </w:r>
          </w:p>
          <w:p w:rsidR="003A01BE" w:rsidRDefault="003A01BE" w:rsidP="00B85610">
            <w:pPr>
              <w:numPr>
                <w:ilvl w:val="0"/>
                <w:numId w:val="18"/>
              </w:numPr>
              <w:spacing w:line="248" w:lineRule="auto"/>
            </w:pPr>
            <w:r>
              <w:t>Other</w:t>
            </w:r>
          </w:p>
        </w:tc>
        <w:tc>
          <w:tcPr>
            <w:tcW w:w="221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Items Needed:</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A355CA" w:rsidP="00EA7F63">
            <w:pPr>
              <w:pBdr>
                <w:top w:val="nil"/>
                <w:left w:val="nil"/>
                <w:bottom w:val="nil"/>
                <w:right w:val="nil"/>
                <w:between w:val="nil"/>
              </w:pBdr>
              <w:spacing w:before="4"/>
              <w:ind w:left="110"/>
              <w:rPr>
                <w:b/>
              </w:rPr>
            </w:pPr>
            <w:r>
              <w:rPr>
                <w:b/>
              </w:rPr>
              <w:t xml:space="preserve">Refreshments </w:t>
            </w:r>
          </w:p>
          <w:p w:rsidR="00A355CA" w:rsidRDefault="00A355CA"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color w:val="00FF50"/>
              </w:rPr>
            </w:pP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rPr>
                <w:b/>
                <w:color w:val="B6D7A8"/>
              </w:rPr>
            </w:pPr>
          </w:p>
          <w:p w:rsidR="003A01BE" w:rsidRDefault="003A01BE" w:rsidP="00EA7F63">
            <w:pPr>
              <w:pBdr>
                <w:top w:val="nil"/>
                <w:left w:val="nil"/>
                <w:bottom w:val="nil"/>
                <w:right w:val="nil"/>
                <w:between w:val="nil"/>
              </w:pBdr>
              <w:spacing w:before="4"/>
              <w:rPr>
                <w:b/>
              </w:rPr>
            </w:pPr>
            <w:r>
              <w:rPr>
                <w:b/>
                <w:color w:val="00FF00"/>
              </w:rPr>
              <w:t xml:space="preserve"> </w:t>
            </w:r>
            <w:r w:rsidRPr="00B677E8">
              <w:rPr>
                <w:b/>
                <w:highlight w:val="green"/>
              </w:rPr>
              <w:t>Estimated Cost:</w:t>
            </w:r>
          </w:p>
          <w:p w:rsidR="00A355CA" w:rsidRDefault="00A355CA" w:rsidP="00EA7F63">
            <w:pPr>
              <w:pBdr>
                <w:top w:val="nil"/>
                <w:left w:val="nil"/>
                <w:bottom w:val="nil"/>
                <w:right w:val="nil"/>
                <w:between w:val="nil"/>
              </w:pBdr>
              <w:spacing w:before="4"/>
              <w:rPr>
                <w:b/>
              </w:rPr>
            </w:pPr>
          </w:p>
          <w:p w:rsidR="00A355CA" w:rsidRDefault="00A355CA" w:rsidP="00EA7F63">
            <w:pPr>
              <w:pBdr>
                <w:top w:val="nil"/>
                <w:left w:val="nil"/>
                <w:bottom w:val="nil"/>
                <w:right w:val="nil"/>
                <w:between w:val="nil"/>
              </w:pBdr>
              <w:spacing w:before="4"/>
              <w:rPr>
                <w:b/>
                <w:color w:val="B6D7A8"/>
              </w:rPr>
            </w:pPr>
            <w:r>
              <w:rPr>
                <w:b/>
              </w:rPr>
              <w:t>300.00</w:t>
            </w: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rPr>
                <w:b/>
              </w:rPr>
            </w:pPr>
            <w:r>
              <w:rPr>
                <w:b/>
              </w:rPr>
              <w:t xml:space="preserve"> </w:t>
            </w:r>
          </w:p>
        </w:tc>
        <w:tc>
          <w:tcPr>
            <w:tcW w:w="2430" w:type="dxa"/>
            <w:tcBorders>
              <w:top w:val="single" w:sz="4" w:space="0" w:color="000000"/>
              <w:left w:val="single" w:sz="4" w:space="0" w:color="000000"/>
              <w:bottom w:val="dotted" w:sz="4" w:space="0" w:color="000000"/>
              <w:right w:val="single" w:sz="4" w:space="0" w:color="000000"/>
            </w:tcBorders>
          </w:tcPr>
          <w:p w:rsidR="003A01BE" w:rsidRDefault="003A01BE" w:rsidP="00EA7F63">
            <w:pPr>
              <w:spacing w:before="4"/>
              <w:ind w:left="110"/>
              <w:rPr>
                <w:b/>
              </w:rPr>
            </w:pPr>
            <w:r>
              <w:rPr>
                <w:b/>
              </w:rPr>
              <w:lastRenderedPageBreak/>
              <w:t>Effectiveness Measure:</w:t>
            </w:r>
          </w:p>
          <w:p w:rsidR="00A355CA" w:rsidRPr="00A355CA" w:rsidRDefault="00A355CA" w:rsidP="00B85610">
            <w:pPr>
              <w:numPr>
                <w:ilvl w:val="0"/>
                <w:numId w:val="40"/>
              </w:numPr>
              <w:contextualSpacing/>
              <w:rPr>
                <w:bCs/>
                <w:sz w:val="24"/>
                <w:szCs w:val="24"/>
              </w:rPr>
            </w:pPr>
            <w:r w:rsidRPr="00A355CA">
              <w:rPr>
                <w:bCs/>
                <w:sz w:val="24"/>
                <w:szCs w:val="24"/>
              </w:rPr>
              <w:t>Parent Survey</w:t>
            </w:r>
          </w:p>
          <w:p w:rsidR="00A355CA" w:rsidRPr="00A355CA" w:rsidRDefault="00A355CA" w:rsidP="00B85610">
            <w:pPr>
              <w:numPr>
                <w:ilvl w:val="0"/>
                <w:numId w:val="40"/>
              </w:numPr>
              <w:contextualSpacing/>
              <w:rPr>
                <w:bCs/>
                <w:sz w:val="24"/>
                <w:szCs w:val="24"/>
              </w:rPr>
            </w:pPr>
            <w:r>
              <w:rPr>
                <w:bCs/>
                <w:sz w:val="24"/>
                <w:szCs w:val="24"/>
              </w:rPr>
              <w:t>Meeting Surveys</w:t>
            </w:r>
          </w:p>
          <w:p w:rsidR="00A355CA" w:rsidRPr="00A355CA" w:rsidRDefault="00A355CA" w:rsidP="00B85610">
            <w:pPr>
              <w:numPr>
                <w:ilvl w:val="0"/>
                <w:numId w:val="40"/>
              </w:numPr>
              <w:contextualSpacing/>
              <w:rPr>
                <w:bCs/>
                <w:sz w:val="24"/>
                <w:szCs w:val="24"/>
              </w:rPr>
            </w:pPr>
            <w:r w:rsidRPr="00A355CA">
              <w:rPr>
                <w:bCs/>
                <w:sz w:val="24"/>
                <w:szCs w:val="24"/>
              </w:rPr>
              <w:t>Agenda</w:t>
            </w:r>
          </w:p>
          <w:p w:rsidR="00A355CA" w:rsidRPr="00A355CA" w:rsidRDefault="00A355CA" w:rsidP="00B85610">
            <w:pPr>
              <w:numPr>
                <w:ilvl w:val="0"/>
                <w:numId w:val="40"/>
              </w:numPr>
              <w:contextualSpacing/>
              <w:rPr>
                <w:bCs/>
                <w:sz w:val="24"/>
                <w:szCs w:val="24"/>
              </w:rPr>
            </w:pPr>
            <w:r w:rsidRPr="00A355CA">
              <w:rPr>
                <w:bCs/>
                <w:sz w:val="24"/>
                <w:szCs w:val="24"/>
              </w:rPr>
              <w:t>Sign in sheets</w:t>
            </w:r>
          </w:p>
          <w:p w:rsidR="00A355CA" w:rsidRPr="00A355CA" w:rsidRDefault="00A355CA" w:rsidP="00B85610">
            <w:pPr>
              <w:numPr>
                <w:ilvl w:val="0"/>
                <w:numId w:val="40"/>
              </w:numPr>
              <w:contextualSpacing/>
              <w:rPr>
                <w:bCs/>
                <w:sz w:val="24"/>
                <w:szCs w:val="24"/>
              </w:rPr>
            </w:pPr>
            <w:r w:rsidRPr="00A355CA">
              <w:rPr>
                <w:bCs/>
                <w:sz w:val="24"/>
                <w:szCs w:val="24"/>
              </w:rPr>
              <w:t>Reports</w:t>
            </w:r>
          </w:p>
          <w:p w:rsidR="00A355CA" w:rsidRDefault="00A355CA" w:rsidP="00EA7F63">
            <w:pPr>
              <w:spacing w:before="4"/>
              <w:ind w:left="110"/>
              <w:rPr>
                <w:b/>
              </w:rPr>
            </w:pPr>
          </w:p>
        </w:tc>
      </w:tr>
      <w:tr w:rsidR="003A01BE" w:rsidTr="00EA7F63">
        <w:trPr>
          <w:trHeight w:val="269"/>
        </w:trPr>
        <w:tc>
          <w:tcPr>
            <w:tcW w:w="619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ind w:right="207"/>
              <w:rPr>
                <w:color w:val="000000"/>
              </w:rPr>
            </w:pPr>
          </w:p>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pPr>
          </w:p>
        </w:tc>
        <w:tc>
          <w:tcPr>
            <w:tcW w:w="221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30" w:type="dxa"/>
            <w:vMerge w:val="restart"/>
            <w:tcBorders>
              <w:top w:val="dotted"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b/>
                <w:color w:val="000000"/>
              </w:rPr>
            </w:pPr>
            <w:r>
              <w:rPr>
                <w:b/>
              </w:rPr>
              <w:t xml:space="preserve"> </w:t>
            </w:r>
            <w:r w:rsidRPr="00E379AB">
              <w:rPr>
                <w:b/>
                <w:highlight w:val="yellow"/>
              </w:rPr>
              <w:t>Effectiveness Results:</w:t>
            </w:r>
          </w:p>
        </w:tc>
      </w:tr>
      <w:tr w:rsidR="003A01BE" w:rsidTr="00EA7F63">
        <w:trPr>
          <w:trHeight w:val="300"/>
        </w:trPr>
        <w:tc>
          <w:tcPr>
            <w:tcW w:w="619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ind w:right="207"/>
              <w:rPr>
                <w:color w:val="000000"/>
              </w:rPr>
            </w:pPr>
          </w:p>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1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3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EA7F63">
        <w:trPr>
          <w:trHeight w:val="269"/>
        </w:trPr>
        <w:tc>
          <w:tcPr>
            <w:tcW w:w="6190" w:type="dxa"/>
            <w:vMerge/>
            <w:tcBorders>
              <w:top w:val="single" w:sz="4" w:space="0" w:color="000000"/>
              <w:left w:val="single" w:sz="4" w:space="0" w:color="000000"/>
              <w:bottom w:val="single" w:sz="4" w:space="0" w:color="000000"/>
              <w:right w:val="single" w:sz="4" w:space="0" w:color="000000"/>
            </w:tcBorders>
          </w:tcPr>
          <w:p w:rsidR="003A01BE" w:rsidRDefault="003A01BE" w:rsidP="00EA7F63"/>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pPr>
          </w:p>
        </w:tc>
        <w:tc>
          <w:tcPr>
            <w:tcW w:w="225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1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3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EA7F63">
        <w:trPr>
          <w:trHeight w:val="860"/>
        </w:trPr>
        <w:tc>
          <w:tcPr>
            <w:tcW w:w="6190" w:type="dxa"/>
            <w:vMerge/>
            <w:tcBorders>
              <w:top w:val="single" w:sz="4" w:space="0" w:color="000000"/>
              <w:left w:val="single" w:sz="4" w:space="0" w:color="000000"/>
              <w:bottom w:val="single" w:sz="4" w:space="0" w:color="000000"/>
              <w:right w:val="single" w:sz="4" w:space="0" w:color="000000"/>
            </w:tcBorders>
          </w:tcPr>
          <w:p w:rsidR="003A01BE" w:rsidRDefault="003A01BE" w:rsidP="00EA7F63"/>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rFonts w:ascii="Noto Sans Symbols" w:eastAsia="Noto Sans Symbols" w:hAnsi="Noto Sans Symbols" w:cs="Noto Sans Symbols"/>
                <w:color w:val="000000"/>
              </w:rPr>
            </w:pPr>
          </w:p>
        </w:tc>
        <w:tc>
          <w:tcPr>
            <w:tcW w:w="225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1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3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EA7F63">
        <w:trPr>
          <w:trHeight w:val="269"/>
        </w:trPr>
        <w:tc>
          <w:tcPr>
            <w:tcW w:w="619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ind w:right="207"/>
              <w:rPr>
                <w:rFonts w:ascii="Noto Sans Symbols" w:eastAsia="Noto Sans Symbols" w:hAnsi="Noto Sans Symbols" w:cs="Noto Sans Symbols"/>
                <w:color w:val="000000"/>
              </w:rPr>
            </w:pPr>
          </w:p>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rFonts w:ascii="Noto Sans Symbols" w:eastAsia="Noto Sans Symbols" w:hAnsi="Noto Sans Symbols" w:cs="Noto Sans Symbols"/>
                <w:color w:val="000000"/>
              </w:rPr>
            </w:pPr>
          </w:p>
        </w:tc>
        <w:tc>
          <w:tcPr>
            <w:tcW w:w="225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1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3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EA7F63">
        <w:trPr>
          <w:trHeight w:val="780"/>
        </w:trPr>
        <w:tc>
          <w:tcPr>
            <w:tcW w:w="619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1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3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EA7F63">
        <w:trPr>
          <w:trHeight w:val="269"/>
        </w:trPr>
        <w:tc>
          <w:tcPr>
            <w:tcW w:w="619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1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3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EA7F63">
        <w:trPr>
          <w:trHeight w:val="269"/>
        </w:trPr>
        <w:tc>
          <w:tcPr>
            <w:tcW w:w="619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1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3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EA7F63">
        <w:trPr>
          <w:trHeight w:val="269"/>
        </w:trPr>
        <w:tc>
          <w:tcPr>
            <w:tcW w:w="619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1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3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EA7F63">
        <w:trPr>
          <w:trHeight w:val="269"/>
        </w:trPr>
        <w:tc>
          <w:tcPr>
            <w:tcW w:w="619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14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21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3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r>
      <w:tr w:rsidR="003A01BE" w:rsidTr="00EA7F63">
        <w:trPr>
          <w:trHeight w:val="1780"/>
        </w:trPr>
        <w:tc>
          <w:tcPr>
            <w:tcW w:w="619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ight="674"/>
              <w:rPr>
                <w:color w:val="000000"/>
              </w:rPr>
            </w:pPr>
            <w:r>
              <w:rPr>
                <w:b/>
                <w:color w:val="000000"/>
              </w:rPr>
              <w:t>Describe how parents and community stakeholders are included as decision makers in a broad spectrum of school decisions:</w:t>
            </w:r>
          </w:p>
          <w:p w:rsidR="003A01BE" w:rsidRDefault="000B483A" w:rsidP="00B85610">
            <w:pPr>
              <w:widowControl/>
              <w:numPr>
                <w:ilvl w:val="0"/>
                <w:numId w:val="41"/>
              </w:numPr>
              <w:autoSpaceDE w:val="0"/>
              <w:autoSpaceDN w:val="0"/>
              <w:adjustRightInd w:val="0"/>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Parents are included in the decision making process through virtual informational meetings as well as parent surveys. </w:t>
            </w:r>
          </w:p>
          <w:p w:rsidR="000B483A" w:rsidRDefault="000B483A" w:rsidP="00B85610">
            <w:pPr>
              <w:widowControl/>
              <w:numPr>
                <w:ilvl w:val="0"/>
                <w:numId w:val="41"/>
              </w:numPr>
              <w:autoSpaceDE w:val="0"/>
              <w:autoSpaceDN w:val="0"/>
              <w:adjustRightInd w:val="0"/>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Parent/community comments and input is welcomed on the JSHS website as well as the social media outlets. </w:t>
            </w:r>
          </w:p>
          <w:p w:rsidR="00A73BFC" w:rsidRDefault="00A73BFC" w:rsidP="00B85610">
            <w:pPr>
              <w:widowControl/>
              <w:numPr>
                <w:ilvl w:val="0"/>
                <w:numId w:val="41"/>
              </w:numPr>
              <w:autoSpaceDE w:val="0"/>
              <w:autoSpaceDN w:val="0"/>
              <w:adjustRightInd w:val="0"/>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Community stakeholders and business owners are invited to JSHS to present information on entrepreneurship ideas and topics </w:t>
            </w:r>
          </w:p>
          <w:p w:rsidR="00A73BFC" w:rsidRDefault="00A73BFC" w:rsidP="00B85610">
            <w:pPr>
              <w:widowControl/>
              <w:numPr>
                <w:ilvl w:val="0"/>
                <w:numId w:val="41"/>
              </w:numPr>
              <w:autoSpaceDE w:val="0"/>
              <w:autoSpaceDN w:val="0"/>
              <w:adjustRightInd w:val="0"/>
              <w:rPr>
                <w:rFonts w:ascii="Noto Sans Symbols" w:eastAsia="Noto Sans Symbols" w:hAnsi="Noto Sans Symbols" w:cs="Noto Sans Symbols"/>
                <w:color w:val="000000"/>
              </w:rPr>
            </w:pPr>
            <w:r>
              <w:rPr>
                <w:rFonts w:ascii="Noto Sans Symbols" w:eastAsia="Noto Sans Symbols" w:hAnsi="Noto Sans Symbols" w:cs="Noto Sans Symbols"/>
                <w:color w:val="000000"/>
              </w:rPr>
              <w:t>Community stakeholders are invited to JSHS to discuss SWP goals and action steps.</w:t>
            </w:r>
          </w:p>
        </w:tc>
        <w:tc>
          <w:tcPr>
            <w:tcW w:w="144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Goal(s):</w:t>
            </w:r>
          </w:p>
          <w:p w:rsidR="00A355CA" w:rsidRDefault="00A355CA" w:rsidP="00EA7F63">
            <w:pPr>
              <w:pBdr>
                <w:top w:val="nil"/>
                <w:left w:val="nil"/>
                <w:bottom w:val="nil"/>
                <w:right w:val="nil"/>
                <w:between w:val="nil"/>
              </w:pBdr>
              <w:spacing w:before="4"/>
              <w:ind w:left="110"/>
              <w:rPr>
                <w:color w:val="000000"/>
              </w:rPr>
            </w:pPr>
            <w:r>
              <w:rPr>
                <w:color w:val="000000"/>
              </w:rPr>
              <w:t>1-7</w:t>
            </w:r>
          </w:p>
        </w:tc>
        <w:tc>
          <w:tcPr>
            <w:tcW w:w="225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w:t>
            </w:r>
          </w:p>
          <w:p w:rsidR="003A01BE" w:rsidRDefault="003A01BE" w:rsidP="00EA7F63">
            <w:pPr>
              <w:pBdr>
                <w:top w:val="nil"/>
                <w:left w:val="nil"/>
                <w:bottom w:val="nil"/>
                <w:right w:val="nil"/>
                <w:between w:val="nil"/>
              </w:pBdr>
              <w:spacing w:before="4"/>
              <w:ind w:left="110"/>
              <w:rPr>
                <w:color w:val="000000"/>
              </w:rPr>
            </w:pPr>
            <w:r>
              <w:rPr>
                <w:color w:val="000000"/>
              </w:rPr>
              <w:t xml:space="preserve"> support this activity:</w:t>
            </w:r>
          </w:p>
          <w:p w:rsidR="003A01BE" w:rsidRPr="00A355CA" w:rsidRDefault="003A01BE" w:rsidP="00B85610">
            <w:pPr>
              <w:numPr>
                <w:ilvl w:val="0"/>
                <w:numId w:val="13"/>
              </w:numPr>
              <w:pBdr>
                <w:top w:val="nil"/>
                <w:left w:val="nil"/>
                <w:bottom w:val="nil"/>
                <w:right w:val="nil"/>
                <w:between w:val="nil"/>
              </w:pBdr>
              <w:spacing w:line="269" w:lineRule="auto"/>
              <w:rPr>
                <w:color w:val="000000"/>
                <w:highlight w:val="lightGray"/>
              </w:rPr>
            </w:pPr>
            <w:r w:rsidRPr="00A355CA">
              <w:rPr>
                <w:color w:val="000000"/>
                <w:highlight w:val="lightGray"/>
              </w:rPr>
              <w:t>Title I</w:t>
            </w:r>
          </w:p>
          <w:p w:rsidR="003A01BE" w:rsidRDefault="003A01BE" w:rsidP="00B85610">
            <w:pPr>
              <w:numPr>
                <w:ilvl w:val="0"/>
                <w:numId w:val="13"/>
              </w:numPr>
              <w:pBdr>
                <w:top w:val="nil"/>
                <w:left w:val="nil"/>
                <w:bottom w:val="nil"/>
                <w:right w:val="nil"/>
                <w:between w:val="nil"/>
              </w:pBdr>
              <w:spacing w:line="269" w:lineRule="auto"/>
              <w:rPr>
                <w:color w:val="000000"/>
              </w:rPr>
            </w:pPr>
            <w:r>
              <w:rPr>
                <w:color w:val="000000"/>
              </w:rPr>
              <w:t>Title II</w:t>
            </w:r>
          </w:p>
          <w:p w:rsidR="003A01BE" w:rsidRDefault="003A01BE" w:rsidP="00B85610">
            <w:pPr>
              <w:numPr>
                <w:ilvl w:val="0"/>
                <w:numId w:val="13"/>
              </w:numPr>
              <w:pBdr>
                <w:top w:val="nil"/>
                <w:left w:val="nil"/>
                <w:bottom w:val="nil"/>
                <w:right w:val="nil"/>
                <w:between w:val="nil"/>
              </w:pBdr>
              <w:spacing w:line="269" w:lineRule="auto"/>
              <w:rPr>
                <w:color w:val="000000"/>
              </w:rPr>
            </w:pPr>
            <w:r>
              <w:rPr>
                <w:color w:val="000000"/>
              </w:rPr>
              <w:t>LA4</w:t>
            </w:r>
          </w:p>
        </w:tc>
        <w:tc>
          <w:tcPr>
            <w:tcW w:w="221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A355CA" w:rsidRDefault="00A355CA" w:rsidP="000B483A">
            <w:pPr>
              <w:pBdr>
                <w:top w:val="nil"/>
                <w:left w:val="nil"/>
                <w:bottom w:val="nil"/>
                <w:right w:val="nil"/>
                <w:between w:val="nil"/>
              </w:pBdr>
              <w:spacing w:before="4"/>
              <w:ind w:left="110"/>
              <w:rPr>
                <w:color w:val="000000"/>
              </w:rPr>
            </w:pPr>
          </w:p>
        </w:tc>
        <w:tc>
          <w:tcPr>
            <w:tcW w:w="243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0B483A" w:rsidRDefault="000B483A" w:rsidP="000B483A">
            <w:pPr>
              <w:pBdr>
                <w:top w:val="nil"/>
                <w:left w:val="nil"/>
                <w:bottom w:val="nil"/>
                <w:right w:val="nil"/>
                <w:between w:val="nil"/>
              </w:pBdr>
              <w:spacing w:before="4"/>
              <w:contextualSpacing/>
              <w:rPr>
                <w:b/>
                <w:color w:val="000000"/>
              </w:rPr>
            </w:pPr>
          </w:p>
          <w:p w:rsidR="000B483A" w:rsidRDefault="000B483A" w:rsidP="00B85610">
            <w:pPr>
              <w:pStyle w:val="ListParagraph"/>
              <w:numPr>
                <w:ilvl w:val="0"/>
                <w:numId w:val="44"/>
              </w:numPr>
              <w:pBdr>
                <w:top w:val="nil"/>
                <w:left w:val="nil"/>
                <w:bottom w:val="nil"/>
                <w:right w:val="nil"/>
                <w:between w:val="nil"/>
              </w:pBdr>
              <w:spacing w:before="4"/>
              <w:rPr>
                <w:b/>
                <w:bCs/>
              </w:rPr>
            </w:pPr>
            <w:r>
              <w:rPr>
                <w:b/>
                <w:bCs/>
              </w:rPr>
              <w:t>Parent Survey results</w:t>
            </w:r>
          </w:p>
          <w:p w:rsidR="000B483A" w:rsidRPr="000B483A" w:rsidRDefault="000B483A" w:rsidP="00B85610">
            <w:pPr>
              <w:pStyle w:val="ListParagraph"/>
              <w:numPr>
                <w:ilvl w:val="0"/>
                <w:numId w:val="44"/>
              </w:numPr>
              <w:pBdr>
                <w:top w:val="nil"/>
                <w:left w:val="nil"/>
                <w:bottom w:val="nil"/>
                <w:right w:val="nil"/>
                <w:between w:val="nil"/>
              </w:pBdr>
              <w:spacing w:before="4"/>
              <w:rPr>
                <w:b/>
                <w:bCs/>
              </w:rPr>
            </w:pPr>
            <w:r>
              <w:rPr>
                <w:b/>
                <w:bCs/>
              </w:rPr>
              <w:t xml:space="preserve">Community comments and satisfaction survey results </w:t>
            </w:r>
          </w:p>
        </w:tc>
      </w:tr>
    </w:tbl>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tbl>
      <w:tblPr>
        <w:tblW w:w="1455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85"/>
        <w:gridCol w:w="1440"/>
        <w:gridCol w:w="2215"/>
        <w:gridCol w:w="2205"/>
        <w:gridCol w:w="2510"/>
      </w:tblGrid>
      <w:tr w:rsidR="003A01BE" w:rsidTr="00EA7F63">
        <w:trPr>
          <w:trHeight w:val="220"/>
        </w:trPr>
        <w:tc>
          <w:tcPr>
            <w:tcW w:w="6185" w:type="dxa"/>
            <w:vMerge w:val="restart"/>
            <w:tcBorders>
              <w:top w:val="single" w:sz="8" w:space="0" w:color="000000"/>
              <w:left w:val="single" w:sz="8" w:space="0" w:color="000000"/>
              <w:right w:val="single" w:sz="8" w:space="0" w:color="000000"/>
            </w:tcBorders>
          </w:tcPr>
          <w:p w:rsidR="003A01BE" w:rsidRDefault="003A01BE" w:rsidP="00EA7F63"/>
        </w:tc>
        <w:tc>
          <w:tcPr>
            <w:tcW w:w="1440" w:type="dxa"/>
            <w:vMerge w:val="restart"/>
            <w:tcBorders>
              <w:top w:val="single" w:sz="8" w:space="0" w:color="000000"/>
              <w:left w:val="single" w:sz="8" w:space="0" w:color="000000"/>
              <w:right w:val="single" w:sz="8" w:space="0" w:color="000000"/>
            </w:tcBorders>
          </w:tcPr>
          <w:p w:rsidR="003A01BE" w:rsidRDefault="003A01BE" w:rsidP="00EA7F63"/>
        </w:tc>
        <w:tc>
          <w:tcPr>
            <w:tcW w:w="2215" w:type="dxa"/>
            <w:vMerge w:val="restart"/>
            <w:tcBorders>
              <w:top w:val="single" w:sz="8" w:space="0" w:color="000000"/>
              <w:left w:val="single" w:sz="8" w:space="0" w:color="000000"/>
              <w:right w:val="single" w:sz="8" w:space="0" w:color="000000"/>
            </w:tcBorders>
          </w:tcPr>
          <w:p w:rsidR="003A01BE" w:rsidRDefault="003A01BE" w:rsidP="00B85610">
            <w:pPr>
              <w:numPr>
                <w:ilvl w:val="0"/>
                <w:numId w:val="12"/>
              </w:numPr>
            </w:pPr>
            <w:r>
              <w:t>IDEA</w:t>
            </w:r>
          </w:p>
          <w:p w:rsidR="003A01BE" w:rsidRDefault="003A01BE" w:rsidP="00B85610">
            <w:pPr>
              <w:numPr>
                <w:ilvl w:val="0"/>
                <w:numId w:val="12"/>
              </w:numPr>
            </w:pPr>
            <w:r>
              <w:t>Title III</w:t>
            </w:r>
          </w:p>
          <w:p w:rsidR="003A01BE" w:rsidRDefault="003A01BE" w:rsidP="00B85610">
            <w:pPr>
              <w:numPr>
                <w:ilvl w:val="0"/>
                <w:numId w:val="12"/>
              </w:numPr>
            </w:pPr>
            <w:r>
              <w:t xml:space="preserve"> Title IV </w:t>
            </w:r>
          </w:p>
          <w:p w:rsidR="003A01BE" w:rsidRDefault="003A01BE" w:rsidP="00B85610">
            <w:pPr>
              <w:numPr>
                <w:ilvl w:val="0"/>
                <w:numId w:val="12"/>
              </w:numPr>
            </w:pPr>
            <w:r>
              <w:t xml:space="preserve">Perkins </w:t>
            </w:r>
          </w:p>
          <w:p w:rsidR="003A01BE" w:rsidRDefault="003A01BE" w:rsidP="00B85610">
            <w:pPr>
              <w:numPr>
                <w:ilvl w:val="0"/>
                <w:numId w:val="12"/>
              </w:numPr>
            </w:pPr>
            <w:r>
              <w:t>JAG</w:t>
            </w:r>
          </w:p>
          <w:p w:rsidR="003A01BE" w:rsidRDefault="003A01BE" w:rsidP="00B85610">
            <w:pPr>
              <w:numPr>
                <w:ilvl w:val="0"/>
                <w:numId w:val="12"/>
              </w:numPr>
            </w:pPr>
            <w:r>
              <w:t>Other</w:t>
            </w:r>
          </w:p>
        </w:tc>
        <w:tc>
          <w:tcPr>
            <w:tcW w:w="2205" w:type="dxa"/>
            <w:vMerge w:val="restart"/>
            <w:tcBorders>
              <w:top w:val="single" w:sz="8" w:space="0" w:color="000000"/>
              <w:left w:val="single" w:sz="8" w:space="0" w:color="000000"/>
              <w:right w:val="single" w:sz="8" w:space="0" w:color="000000"/>
            </w:tcBorders>
          </w:tcPr>
          <w:p w:rsidR="003A01BE" w:rsidRDefault="003A01BE" w:rsidP="00EA7F63"/>
          <w:p w:rsidR="003A01BE" w:rsidRDefault="003A01BE" w:rsidP="00EA7F63"/>
          <w:p w:rsidR="003A01BE" w:rsidRDefault="003A01BE" w:rsidP="00EA7F63"/>
          <w:p w:rsidR="003A01BE" w:rsidRDefault="003A01BE" w:rsidP="00EA7F63">
            <w:r>
              <w:t xml:space="preserve"> </w:t>
            </w:r>
            <w:r w:rsidRPr="00B677E8">
              <w:rPr>
                <w:b/>
                <w:highlight w:val="green"/>
              </w:rPr>
              <w:t>Estimated Cost:</w:t>
            </w:r>
          </w:p>
        </w:tc>
        <w:tc>
          <w:tcPr>
            <w:tcW w:w="2510" w:type="dxa"/>
            <w:tcBorders>
              <w:top w:val="single" w:sz="8" w:space="0" w:color="000000"/>
              <w:left w:val="single" w:sz="8" w:space="0" w:color="000000"/>
              <w:bottom w:val="dotted" w:sz="8" w:space="0" w:color="000000"/>
              <w:right w:val="single" w:sz="8" w:space="0" w:color="000000"/>
            </w:tcBorders>
          </w:tcPr>
          <w:p w:rsidR="003A01BE" w:rsidRDefault="003A01BE" w:rsidP="00EA7F63"/>
        </w:tc>
      </w:tr>
      <w:tr w:rsidR="003A01BE" w:rsidTr="00EA7F63">
        <w:trPr>
          <w:trHeight w:val="1620"/>
        </w:trPr>
        <w:tc>
          <w:tcPr>
            <w:tcW w:w="618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pPr>
          </w:p>
        </w:tc>
        <w:tc>
          <w:tcPr>
            <w:tcW w:w="144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pPr>
          </w:p>
        </w:tc>
        <w:tc>
          <w:tcPr>
            <w:tcW w:w="221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pPr>
          </w:p>
        </w:tc>
        <w:tc>
          <w:tcPr>
            <w:tcW w:w="220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pPr>
          </w:p>
        </w:tc>
        <w:tc>
          <w:tcPr>
            <w:tcW w:w="25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b/>
                <w:color w:val="000000"/>
              </w:rPr>
            </w:pPr>
            <w:r w:rsidRPr="00E379AB">
              <w:rPr>
                <w:b/>
                <w:color w:val="000000"/>
                <w:highlight w:val="yellow"/>
              </w:rPr>
              <w:t>Effectiveness Results:</w:t>
            </w:r>
          </w:p>
          <w:p w:rsidR="000B483A" w:rsidRDefault="000B483A" w:rsidP="00EA7F63">
            <w:pPr>
              <w:pBdr>
                <w:top w:val="nil"/>
                <w:left w:val="nil"/>
                <w:bottom w:val="nil"/>
                <w:right w:val="nil"/>
                <w:between w:val="nil"/>
              </w:pBdr>
              <w:spacing w:before="9"/>
              <w:ind w:left="110"/>
              <w:rPr>
                <w:b/>
                <w:color w:val="000000"/>
              </w:rPr>
            </w:pPr>
          </w:p>
          <w:p w:rsidR="000B483A" w:rsidRDefault="000B483A" w:rsidP="00EA7F63">
            <w:pPr>
              <w:pBdr>
                <w:top w:val="nil"/>
                <w:left w:val="nil"/>
                <w:bottom w:val="nil"/>
                <w:right w:val="nil"/>
                <w:between w:val="nil"/>
              </w:pBdr>
              <w:spacing w:before="9"/>
              <w:ind w:left="110"/>
              <w:rPr>
                <w:color w:val="000000"/>
              </w:rPr>
            </w:pPr>
          </w:p>
        </w:tc>
      </w:tr>
      <w:tr w:rsidR="003A01BE" w:rsidTr="00EA7F63">
        <w:trPr>
          <w:trHeight w:val="1820"/>
        </w:trPr>
        <w:tc>
          <w:tcPr>
            <w:tcW w:w="618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ight="232"/>
              <w:rPr>
                <w:color w:val="000000"/>
              </w:rPr>
            </w:pPr>
            <w:r>
              <w:rPr>
                <w:b/>
                <w:color w:val="000000"/>
              </w:rPr>
              <w:t>Describe how the school communicates information to parents regarding the strategies and activities in the S</w:t>
            </w:r>
            <w:r>
              <w:rPr>
                <w:b/>
              </w:rPr>
              <w:t>W</w:t>
            </w:r>
            <w:r>
              <w:rPr>
                <w:b/>
                <w:color w:val="000000"/>
              </w:rPr>
              <w:t>P, curriculum, assessments, student progress, etc.:</w:t>
            </w:r>
          </w:p>
          <w:p w:rsidR="000B483A" w:rsidRPr="00A355CA" w:rsidRDefault="000B483A" w:rsidP="00B85610">
            <w:pPr>
              <w:widowControl/>
              <w:numPr>
                <w:ilvl w:val="0"/>
                <w:numId w:val="42"/>
              </w:numPr>
              <w:autoSpaceDE w:val="0"/>
              <w:autoSpaceDN w:val="0"/>
              <w:adjustRightInd w:val="0"/>
              <w:rPr>
                <w:color w:val="000000"/>
                <w:sz w:val="24"/>
                <w:szCs w:val="24"/>
              </w:rPr>
            </w:pPr>
            <w:r w:rsidRPr="00A355CA">
              <w:rPr>
                <w:b/>
                <w:bCs/>
                <w:color w:val="000000"/>
                <w:sz w:val="24"/>
                <w:szCs w:val="24"/>
              </w:rPr>
              <w:t>Student Progress Center-</w:t>
            </w:r>
            <w:r w:rsidRPr="00A355CA">
              <w:rPr>
                <w:color w:val="000000"/>
                <w:sz w:val="24"/>
                <w:szCs w:val="24"/>
              </w:rPr>
              <w:t xml:space="preserve"> Parents can log into Oncourse Connect to check student’s grades, missed assignments, and absences. Also, parents can see any alerts sent regarding the student’s progress and behavior. </w:t>
            </w:r>
          </w:p>
          <w:p w:rsidR="000B483A" w:rsidRPr="00A355CA" w:rsidRDefault="000B483A" w:rsidP="00B85610">
            <w:pPr>
              <w:widowControl/>
              <w:numPr>
                <w:ilvl w:val="0"/>
                <w:numId w:val="42"/>
              </w:numPr>
              <w:autoSpaceDE w:val="0"/>
              <w:autoSpaceDN w:val="0"/>
              <w:adjustRightInd w:val="0"/>
              <w:rPr>
                <w:color w:val="000000"/>
                <w:sz w:val="24"/>
                <w:szCs w:val="24"/>
              </w:rPr>
            </w:pPr>
            <w:r>
              <w:rPr>
                <w:b/>
                <w:bCs/>
                <w:color w:val="000000"/>
                <w:sz w:val="24"/>
                <w:szCs w:val="24"/>
              </w:rPr>
              <w:t>Teachers send home a 9wks Report Card</w:t>
            </w:r>
          </w:p>
          <w:p w:rsidR="000B483A" w:rsidRPr="00A355CA" w:rsidRDefault="000B483A" w:rsidP="00B85610">
            <w:pPr>
              <w:widowControl/>
              <w:numPr>
                <w:ilvl w:val="0"/>
                <w:numId w:val="42"/>
              </w:numPr>
              <w:autoSpaceDE w:val="0"/>
              <w:autoSpaceDN w:val="0"/>
              <w:adjustRightInd w:val="0"/>
              <w:rPr>
                <w:color w:val="000000"/>
                <w:sz w:val="24"/>
                <w:szCs w:val="24"/>
              </w:rPr>
            </w:pPr>
            <w:r w:rsidRPr="00A355CA">
              <w:rPr>
                <w:b/>
                <w:bCs/>
                <w:color w:val="000000"/>
                <w:sz w:val="24"/>
                <w:szCs w:val="24"/>
              </w:rPr>
              <w:lastRenderedPageBreak/>
              <w:t xml:space="preserve">School Website </w:t>
            </w:r>
            <w:r w:rsidRPr="00A355CA">
              <w:rPr>
                <w:color w:val="000000"/>
                <w:sz w:val="24"/>
                <w:szCs w:val="24"/>
              </w:rPr>
              <w:t>– Parents can check the School Website for information, the teacher’s web page, upcoming events, school initiatives, and school board website</w:t>
            </w:r>
          </w:p>
          <w:p w:rsidR="000B483A" w:rsidRPr="00A355CA" w:rsidRDefault="000B483A" w:rsidP="00B85610">
            <w:pPr>
              <w:widowControl/>
              <w:numPr>
                <w:ilvl w:val="0"/>
                <w:numId w:val="42"/>
              </w:numPr>
              <w:autoSpaceDE w:val="0"/>
              <w:autoSpaceDN w:val="0"/>
              <w:adjustRightInd w:val="0"/>
              <w:rPr>
                <w:color w:val="000000"/>
                <w:sz w:val="24"/>
                <w:szCs w:val="24"/>
              </w:rPr>
            </w:pPr>
            <w:r w:rsidRPr="00A355CA">
              <w:rPr>
                <w:b/>
                <w:bCs/>
                <w:color w:val="000000"/>
                <w:sz w:val="24"/>
                <w:szCs w:val="24"/>
              </w:rPr>
              <w:t>Meet and Greet</w:t>
            </w:r>
            <w:r w:rsidRPr="00A355CA">
              <w:rPr>
                <w:color w:val="000000"/>
                <w:sz w:val="24"/>
                <w:szCs w:val="24"/>
              </w:rPr>
              <w:t xml:space="preserve"> – Parents and students are invited to meet their teachers before the first day of school, deliver their supplies, and acclimate themselves to the school and classroom. </w:t>
            </w:r>
          </w:p>
          <w:p w:rsidR="000B483A" w:rsidRPr="00A355CA" w:rsidRDefault="000B483A" w:rsidP="00B85610">
            <w:pPr>
              <w:widowControl/>
              <w:numPr>
                <w:ilvl w:val="0"/>
                <w:numId w:val="42"/>
              </w:numPr>
              <w:autoSpaceDE w:val="0"/>
              <w:autoSpaceDN w:val="0"/>
              <w:adjustRightInd w:val="0"/>
              <w:rPr>
                <w:color w:val="000000"/>
                <w:sz w:val="24"/>
                <w:szCs w:val="24"/>
              </w:rPr>
            </w:pPr>
            <w:r w:rsidRPr="00A355CA">
              <w:rPr>
                <w:b/>
                <w:bCs/>
                <w:color w:val="000000"/>
                <w:sz w:val="24"/>
                <w:szCs w:val="24"/>
              </w:rPr>
              <w:t>Open House –</w:t>
            </w:r>
            <w:r w:rsidRPr="00A355CA">
              <w:rPr>
                <w:color w:val="000000"/>
                <w:sz w:val="24"/>
                <w:szCs w:val="24"/>
              </w:rPr>
              <w:t xml:space="preserve"> Fall meeting with parents to discuss standards, curriculum, grade level expectations, classrooms routines and procedures, and upcoming events. </w:t>
            </w:r>
          </w:p>
          <w:p w:rsidR="000B483A" w:rsidRPr="00A355CA" w:rsidRDefault="000B483A" w:rsidP="00B85610">
            <w:pPr>
              <w:widowControl/>
              <w:numPr>
                <w:ilvl w:val="0"/>
                <w:numId w:val="42"/>
              </w:numPr>
              <w:autoSpaceDE w:val="0"/>
              <w:autoSpaceDN w:val="0"/>
              <w:adjustRightInd w:val="0"/>
              <w:rPr>
                <w:color w:val="000000"/>
                <w:sz w:val="24"/>
                <w:szCs w:val="24"/>
              </w:rPr>
            </w:pPr>
            <w:r w:rsidRPr="00A355CA">
              <w:rPr>
                <w:b/>
                <w:bCs/>
                <w:color w:val="000000"/>
                <w:sz w:val="24"/>
                <w:szCs w:val="24"/>
              </w:rPr>
              <w:t xml:space="preserve">Leadership Team Meetings </w:t>
            </w:r>
            <w:r w:rsidRPr="00A355CA">
              <w:rPr>
                <w:color w:val="000000"/>
                <w:sz w:val="24"/>
                <w:szCs w:val="24"/>
              </w:rPr>
              <w:t>–are held weekly to analyze Data, curriculum standards, Grade level expectations, and students’ progress. Community Leaders and parents are invited to the meetings to make recommendations.</w:t>
            </w:r>
          </w:p>
          <w:p w:rsidR="000B483A" w:rsidRPr="00A355CA" w:rsidRDefault="000B483A" w:rsidP="00B85610">
            <w:pPr>
              <w:widowControl/>
              <w:numPr>
                <w:ilvl w:val="0"/>
                <w:numId w:val="41"/>
              </w:numPr>
              <w:autoSpaceDE w:val="0"/>
              <w:autoSpaceDN w:val="0"/>
              <w:adjustRightInd w:val="0"/>
              <w:rPr>
                <w:color w:val="000000"/>
                <w:sz w:val="24"/>
                <w:szCs w:val="24"/>
              </w:rPr>
            </w:pPr>
            <w:r w:rsidRPr="00A355CA">
              <w:rPr>
                <w:b/>
                <w:bCs/>
                <w:color w:val="000000"/>
                <w:sz w:val="24"/>
                <w:szCs w:val="24"/>
              </w:rPr>
              <w:t>SBLC/IEP/Parent Conferences</w:t>
            </w:r>
            <w:r w:rsidRPr="00A355CA">
              <w:rPr>
                <w:color w:val="000000"/>
                <w:sz w:val="24"/>
                <w:szCs w:val="24"/>
              </w:rPr>
              <w:t xml:space="preserve"> – These meetings are held to discuss student progress as needed. </w:t>
            </w:r>
          </w:p>
          <w:p w:rsidR="000B483A" w:rsidRPr="00A355CA" w:rsidRDefault="000B483A" w:rsidP="00B85610">
            <w:pPr>
              <w:widowControl/>
              <w:numPr>
                <w:ilvl w:val="0"/>
                <w:numId w:val="41"/>
              </w:numPr>
              <w:autoSpaceDE w:val="0"/>
              <w:autoSpaceDN w:val="0"/>
              <w:adjustRightInd w:val="0"/>
              <w:rPr>
                <w:color w:val="000000"/>
                <w:sz w:val="24"/>
                <w:szCs w:val="24"/>
              </w:rPr>
            </w:pPr>
            <w:r w:rsidRPr="00A355CA">
              <w:rPr>
                <w:b/>
                <w:bCs/>
                <w:color w:val="000000"/>
                <w:sz w:val="24"/>
                <w:szCs w:val="24"/>
              </w:rPr>
              <w:t xml:space="preserve"> School Messenger</w:t>
            </w:r>
            <w:r w:rsidRPr="00A355CA">
              <w:rPr>
                <w:color w:val="000000"/>
                <w:sz w:val="24"/>
                <w:szCs w:val="24"/>
              </w:rPr>
              <w:t xml:space="preserve"> - will be used to inform and remind parents of important school-wide information.</w:t>
            </w:r>
          </w:p>
          <w:p w:rsidR="003A01BE" w:rsidRDefault="003A01BE" w:rsidP="000B483A">
            <w:pPr>
              <w:pBdr>
                <w:top w:val="nil"/>
                <w:left w:val="nil"/>
                <w:bottom w:val="nil"/>
                <w:right w:val="nil"/>
                <w:between w:val="nil"/>
              </w:pBdr>
              <w:spacing w:line="265" w:lineRule="auto"/>
              <w:ind w:left="720" w:right="207"/>
              <w:rPr>
                <w:rFonts w:ascii="Noto Sans Symbols" w:eastAsia="Noto Sans Symbols" w:hAnsi="Noto Sans Symbols" w:cs="Noto Sans Symbols"/>
                <w:color w:val="000000"/>
              </w:rPr>
            </w:pPr>
          </w:p>
        </w:tc>
        <w:tc>
          <w:tcPr>
            <w:tcW w:w="144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Goal(s):</w:t>
            </w:r>
          </w:p>
          <w:p w:rsidR="000B483A" w:rsidRDefault="000B483A" w:rsidP="00EA7F63">
            <w:pPr>
              <w:pBdr>
                <w:top w:val="nil"/>
                <w:left w:val="nil"/>
                <w:bottom w:val="nil"/>
                <w:right w:val="nil"/>
                <w:between w:val="nil"/>
              </w:pBdr>
              <w:spacing w:before="4"/>
              <w:ind w:left="110"/>
              <w:rPr>
                <w:color w:val="000000"/>
              </w:rPr>
            </w:pPr>
            <w:r>
              <w:rPr>
                <w:b/>
                <w:color w:val="000000"/>
              </w:rPr>
              <w:t>1-7</w:t>
            </w:r>
          </w:p>
        </w:tc>
        <w:tc>
          <w:tcPr>
            <w:tcW w:w="221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1D7150">
            <w:pPr>
              <w:numPr>
                <w:ilvl w:val="0"/>
                <w:numId w:val="6"/>
              </w:numPr>
              <w:pBdr>
                <w:top w:val="nil"/>
                <w:left w:val="nil"/>
                <w:bottom w:val="nil"/>
                <w:right w:val="nil"/>
                <w:between w:val="nil"/>
              </w:pBdr>
              <w:shd w:val="clear" w:color="auto" w:fill="E7E6E6" w:themeFill="background2"/>
              <w:spacing w:line="269" w:lineRule="auto"/>
              <w:rPr>
                <w:color w:val="000000"/>
              </w:rPr>
            </w:pPr>
            <w:r>
              <w:rPr>
                <w:color w:val="000000"/>
              </w:rPr>
              <w:t>Title I</w:t>
            </w:r>
          </w:p>
          <w:p w:rsidR="003A01BE" w:rsidRDefault="003A01BE" w:rsidP="00B85610">
            <w:pPr>
              <w:numPr>
                <w:ilvl w:val="0"/>
                <w:numId w:val="6"/>
              </w:numPr>
              <w:pBdr>
                <w:top w:val="nil"/>
                <w:left w:val="nil"/>
                <w:bottom w:val="nil"/>
                <w:right w:val="nil"/>
                <w:between w:val="nil"/>
              </w:pBdr>
              <w:spacing w:line="269" w:lineRule="auto"/>
              <w:rPr>
                <w:color w:val="000000"/>
              </w:rPr>
            </w:pPr>
            <w:r>
              <w:rPr>
                <w:color w:val="000000"/>
              </w:rPr>
              <w:t>Title II</w:t>
            </w:r>
          </w:p>
          <w:p w:rsidR="003A01BE" w:rsidRDefault="003A01BE" w:rsidP="00B85610">
            <w:pPr>
              <w:numPr>
                <w:ilvl w:val="0"/>
                <w:numId w:val="6"/>
              </w:numPr>
              <w:pBdr>
                <w:top w:val="nil"/>
                <w:left w:val="nil"/>
                <w:bottom w:val="nil"/>
                <w:right w:val="nil"/>
                <w:between w:val="nil"/>
              </w:pBdr>
              <w:spacing w:line="269" w:lineRule="auto"/>
              <w:rPr>
                <w:color w:val="000000"/>
              </w:rPr>
            </w:pPr>
            <w:r>
              <w:rPr>
                <w:color w:val="000000"/>
              </w:rPr>
              <w:t>LA4</w:t>
            </w:r>
          </w:p>
          <w:p w:rsidR="003A01BE" w:rsidRDefault="003A01BE" w:rsidP="00B85610">
            <w:pPr>
              <w:numPr>
                <w:ilvl w:val="0"/>
                <w:numId w:val="6"/>
              </w:numPr>
              <w:pBdr>
                <w:top w:val="nil"/>
                <w:left w:val="nil"/>
                <w:bottom w:val="nil"/>
                <w:right w:val="nil"/>
                <w:between w:val="nil"/>
              </w:pBdr>
              <w:spacing w:line="269" w:lineRule="auto"/>
              <w:rPr>
                <w:color w:val="000000"/>
              </w:rPr>
            </w:pPr>
            <w:r>
              <w:rPr>
                <w:color w:val="000000"/>
              </w:rPr>
              <w:t>IDEA</w:t>
            </w:r>
          </w:p>
          <w:p w:rsidR="003A01BE" w:rsidRDefault="003A01BE" w:rsidP="00B85610">
            <w:pPr>
              <w:numPr>
                <w:ilvl w:val="0"/>
                <w:numId w:val="6"/>
              </w:numPr>
              <w:pBdr>
                <w:top w:val="nil"/>
                <w:left w:val="nil"/>
                <w:bottom w:val="nil"/>
                <w:right w:val="nil"/>
                <w:between w:val="nil"/>
              </w:pBdr>
              <w:spacing w:line="269" w:lineRule="auto"/>
              <w:rPr>
                <w:color w:val="000000"/>
              </w:rPr>
            </w:pPr>
            <w:r>
              <w:rPr>
                <w:color w:val="000000"/>
              </w:rPr>
              <w:t>Title III</w:t>
            </w:r>
          </w:p>
          <w:p w:rsidR="003A01BE" w:rsidRDefault="003A01BE" w:rsidP="00B85610">
            <w:pPr>
              <w:numPr>
                <w:ilvl w:val="0"/>
                <w:numId w:val="6"/>
              </w:numPr>
              <w:pBdr>
                <w:top w:val="nil"/>
                <w:left w:val="nil"/>
                <w:bottom w:val="nil"/>
                <w:right w:val="nil"/>
                <w:between w:val="nil"/>
              </w:pBdr>
              <w:spacing w:line="269" w:lineRule="auto"/>
              <w:rPr>
                <w:color w:val="000000"/>
              </w:rPr>
            </w:pPr>
            <w:r>
              <w:rPr>
                <w:color w:val="000000"/>
              </w:rPr>
              <w:t>Title IV</w:t>
            </w:r>
          </w:p>
          <w:p w:rsidR="003A01BE" w:rsidRDefault="003A01BE" w:rsidP="00B85610">
            <w:pPr>
              <w:numPr>
                <w:ilvl w:val="0"/>
                <w:numId w:val="6"/>
              </w:numPr>
              <w:pBdr>
                <w:top w:val="nil"/>
                <w:left w:val="nil"/>
                <w:bottom w:val="nil"/>
                <w:right w:val="nil"/>
                <w:between w:val="nil"/>
              </w:pBdr>
              <w:spacing w:line="269" w:lineRule="auto"/>
              <w:rPr>
                <w:color w:val="000000"/>
              </w:rPr>
            </w:pPr>
            <w:r>
              <w:rPr>
                <w:color w:val="000000"/>
              </w:rPr>
              <w:t>Perkins</w:t>
            </w:r>
          </w:p>
          <w:p w:rsidR="003A01BE" w:rsidRDefault="003A01BE" w:rsidP="00B85610">
            <w:pPr>
              <w:numPr>
                <w:ilvl w:val="0"/>
                <w:numId w:val="6"/>
              </w:numPr>
              <w:pBdr>
                <w:top w:val="nil"/>
                <w:left w:val="nil"/>
                <w:bottom w:val="nil"/>
                <w:right w:val="nil"/>
                <w:between w:val="nil"/>
              </w:pBdr>
              <w:spacing w:line="269" w:lineRule="auto"/>
              <w:rPr>
                <w:color w:val="000000"/>
              </w:rPr>
            </w:pPr>
            <w:r>
              <w:rPr>
                <w:color w:val="000000"/>
              </w:rPr>
              <w:lastRenderedPageBreak/>
              <w:t>JAG</w:t>
            </w:r>
          </w:p>
          <w:p w:rsidR="003A01BE" w:rsidRDefault="003A01BE" w:rsidP="00B85610">
            <w:pPr>
              <w:numPr>
                <w:ilvl w:val="0"/>
                <w:numId w:val="6"/>
              </w:numPr>
              <w:pBdr>
                <w:top w:val="nil"/>
                <w:left w:val="nil"/>
                <w:bottom w:val="nil"/>
                <w:right w:val="nil"/>
                <w:between w:val="nil"/>
              </w:pBdr>
              <w:spacing w:line="269" w:lineRule="auto"/>
              <w:rPr>
                <w:color w:val="000000"/>
              </w:rPr>
            </w:pPr>
            <w:r>
              <w:rPr>
                <w:color w:val="000000"/>
              </w:rPr>
              <w:t>Other</w:t>
            </w:r>
          </w:p>
        </w:tc>
        <w:tc>
          <w:tcPr>
            <w:tcW w:w="220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Items Needed:</w:t>
            </w:r>
          </w:p>
          <w:p w:rsidR="003A01BE" w:rsidRDefault="003A01BE" w:rsidP="00EA7F63">
            <w:pPr>
              <w:pBdr>
                <w:top w:val="nil"/>
                <w:left w:val="nil"/>
                <w:bottom w:val="nil"/>
                <w:right w:val="nil"/>
                <w:between w:val="nil"/>
              </w:pBdr>
              <w:spacing w:before="4"/>
              <w:ind w:left="110"/>
              <w:rPr>
                <w:b/>
              </w:rPr>
            </w:pPr>
          </w:p>
          <w:p w:rsidR="000B483A" w:rsidRDefault="000B483A" w:rsidP="000B483A">
            <w:pPr>
              <w:pBdr>
                <w:top w:val="nil"/>
                <w:left w:val="nil"/>
                <w:bottom w:val="nil"/>
                <w:right w:val="nil"/>
                <w:between w:val="nil"/>
              </w:pBdr>
              <w:spacing w:before="4"/>
              <w:ind w:left="110"/>
              <w:rPr>
                <w:b/>
                <w:color w:val="000000"/>
              </w:rPr>
            </w:pPr>
          </w:p>
          <w:p w:rsidR="000B483A" w:rsidRDefault="000B483A" w:rsidP="000B483A">
            <w:pPr>
              <w:pBdr>
                <w:top w:val="nil"/>
                <w:left w:val="nil"/>
                <w:bottom w:val="nil"/>
                <w:right w:val="nil"/>
                <w:between w:val="nil"/>
              </w:pBdr>
              <w:spacing w:before="4"/>
              <w:ind w:left="110"/>
              <w:rPr>
                <w:b/>
                <w:color w:val="000000"/>
              </w:rPr>
            </w:pPr>
            <w:r>
              <w:rPr>
                <w:b/>
                <w:color w:val="000000"/>
              </w:rPr>
              <w:t>Intervention Resources</w:t>
            </w:r>
          </w:p>
          <w:p w:rsidR="000B483A" w:rsidRDefault="000B483A" w:rsidP="000B483A">
            <w:pPr>
              <w:pBdr>
                <w:top w:val="nil"/>
                <w:left w:val="nil"/>
                <w:bottom w:val="nil"/>
                <w:right w:val="nil"/>
                <w:between w:val="nil"/>
              </w:pBdr>
              <w:spacing w:before="4"/>
              <w:ind w:left="110"/>
              <w:rPr>
                <w:b/>
                <w:color w:val="000000"/>
              </w:rPr>
            </w:pPr>
          </w:p>
          <w:p w:rsidR="000B483A" w:rsidRDefault="000B483A" w:rsidP="000B483A">
            <w:pPr>
              <w:pBdr>
                <w:top w:val="nil"/>
                <w:left w:val="nil"/>
                <w:bottom w:val="nil"/>
                <w:right w:val="nil"/>
                <w:between w:val="nil"/>
              </w:pBdr>
              <w:spacing w:before="4"/>
              <w:ind w:left="110"/>
              <w:rPr>
                <w:b/>
                <w:color w:val="000000"/>
              </w:rPr>
            </w:pPr>
            <w:r>
              <w:rPr>
                <w:b/>
                <w:color w:val="000000"/>
              </w:rPr>
              <w:t xml:space="preserve">Refreshments </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Pr>
                <w:b/>
              </w:rPr>
              <w:t xml:space="preserve"> </w:t>
            </w:r>
            <w:r w:rsidRPr="00B677E8">
              <w:rPr>
                <w:b/>
                <w:highlight w:val="green"/>
              </w:rPr>
              <w:t>Estimated Cost:</w:t>
            </w:r>
          </w:p>
          <w:p w:rsidR="0096462C" w:rsidRDefault="0096462C" w:rsidP="00EA7F63">
            <w:pPr>
              <w:spacing w:before="4"/>
              <w:rPr>
                <w:b/>
              </w:rPr>
            </w:pPr>
          </w:p>
          <w:p w:rsidR="0096462C" w:rsidRDefault="0096462C" w:rsidP="00EA7F63">
            <w:pPr>
              <w:spacing w:before="4"/>
              <w:rPr>
                <w:b/>
              </w:rPr>
            </w:pPr>
            <w:r>
              <w:rPr>
                <w:b/>
              </w:rPr>
              <w:t>1000.00</w:t>
            </w:r>
          </w:p>
        </w:tc>
        <w:tc>
          <w:tcPr>
            <w:tcW w:w="251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0B483A" w:rsidRDefault="000B483A" w:rsidP="00EA7F63">
            <w:pPr>
              <w:pBdr>
                <w:top w:val="nil"/>
                <w:left w:val="nil"/>
                <w:bottom w:val="nil"/>
                <w:right w:val="nil"/>
                <w:between w:val="nil"/>
              </w:pBdr>
              <w:spacing w:before="4"/>
              <w:ind w:left="110"/>
              <w:rPr>
                <w:b/>
                <w:color w:val="000000"/>
              </w:rPr>
            </w:pPr>
          </w:p>
          <w:p w:rsidR="000B483A" w:rsidRPr="000B483A" w:rsidRDefault="000B483A" w:rsidP="000B483A">
            <w:pPr>
              <w:pBdr>
                <w:top w:val="nil"/>
                <w:left w:val="nil"/>
                <w:bottom w:val="nil"/>
                <w:right w:val="nil"/>
                <w:between w:val="nil"/>
              </w:pBdr>
              <w:spacing w:before="4"/>
              <w:ind w:left="110"/>
              <w:rPr>
                <w:b/>
                <w:color w:val="000000"/>
              </w:rPr>
            </w:pPr>
          </w:p>
          <w:p w:rsidR="000B483A" w:rsidRPr="000B483A" w:rsidRDefault="000B483A" w:rsidP="00B85610">
            <w:pPr>
              <w:numPr>
                <w:ilvl w:val="0"/>
                <w:numId w:val="43"/>
              </w:numPr>
              <w:pBdr>
                <w:top w:val="nil"/>
                <w:left w:val="nil"/>
                <w:bottom w:val="nil"/>
                <w:right w:val="nil"/>
                <w:between w:val="nil"/>
              </w:pBdr>
              <w:spacing w:before="4"/>
              <w:rPr>
                <w:b/>
                <w:bCs/>
                <w:color w:val="000000"/>
              </w:rPr>
            </w:pPr>
            <w:r w:rsidRPr="000B483A">
              <w:rPr>
                <w:b/>
                <w:bCs/>
                <w:color w:val="000000"/>
              </w:rPr>
              <w:t>Report Cards</w:t>
            </w:r>
          </w:p>
          <w:p w:rsidR="000B483A" w:rsidRPr="000B483A" w:rsidRDefault="000B483A" w:rsidP="00B85610">
            <w:pPr>
              <w:numPr>
                <w:ilvl w:val="0"/>
                <w:numId w:val="43"/>
              </w:numPr>
              <w:pBdr>
                <w:top w:val="nil"/>
                <w:left w:val="nil"/>
                <w:bottom w:val="nil"/>
                <w:right w:val="nil"/>
                <w:between w:val="nil"/>
              </w:pBdr>
              <w:spacing w:before="4"/>
              <w:rPr>
                <w:b/>
                <w:bCs/>
                <w:color w:val="000000"/>
              </w:rPr>
            </w:pPr>
            <w:r w:rsidRPr="000B483A">
              <w:rPr>
                <w:b/>
                <w:bCs/>
                <w:color w:val="000000"/>
              </w:rPr>
              <w:t>Student’s assessments</w:t>
            </w:r>
          </w:p>
          <w:p w:rsidR="000B483A" w:rsidRPr="000B483A" w:rsidRDefault="000B483A" w:rsidP="00B85610">
            <w:pPr>
              <w:numPr>
                <w:ilvl w:val="0"/>
                <w:numId w:val="43"/>
              </w:numPr>
              <w:pBdr>
                <w:top w:val="nil"/>
                <w:left w:val="nil"/>
                <w:bottom w:val="nil"/>
                <w:right w:val="nil"/>
                <w:between w:val="nil"/>
              </w:pBdr>
              <w:spacing w:before="4"/>
              <w:rPr>
                <w:b/>
                <w:bCs/>
                <w:color w:val="000000"/>
              </w:rPr>
            </w:pPr>
            <w:r w:rsidRPr="000B483A">
              <w:rPr>
                <w:b/>
                <w:bCs/>
                <w:color w:val="000000"/>
              </w:rPr>
              <w:t>Parent/teacher Communication logs</w:t>
            </w:r>
          </w:p>
          <w:p w:rsidR="000B483A" w:rsidRPr="000B483A" w:rsidRDefault="000B483A" w:rsidP="00B85610">
            <w:pPr>
              <w:numPr>
                <w:ilvl w:val="0"/>
                <w:numId w:val="43"/>
              </w:numPr>
              <w:pBdr>
                <w:top w:val="nil"/>
                <w:left w:val="nil"/>
                <w:bottom w:val="nil"/>
                <w:right w:val="nil"/>
                <w:between w:val="nil"/>
              </w:pBdr>
              <w:spacing w:before="4"/>
              <w:rPr>
                <w:b/>
                <w:bCs/>
                <w:color w:val="000000"/>
              </w:rPr>
            </w:pPr>
            <w:r w:rsidRPr="000B483A">
              <w:rPr>
                <w:b/>
                <w:bCs/>
                <w:color w:val="000000"/>
              </w:rPr>
              <w:t>Surveys</w:t>
            </w:r>
          </w:p>
          <w:p w:rsidR="000B483A" w:rsidRPr="000B483A" w:rsidRDefault="000B483A" w:rsidP="00B85610">
            <w:pPr>
              <w:numPr>
                <w:ilvl w:val="0"/>
                <w:numId w:val="43"/>
              </w:numPr>
              <w:pBdr>
                <w:top w:val="nil"/>
                <w:left w:val="nil"/>
                <w:bottom w:val="nil"/>
                <w:right w:val="nil"/>
                <w:between w:val="nil"/>
              </w:pBdr>
              <w:spacing w:before="4"/>
              <w:rPr>
                <w:b/>
                <w:bCs/>
                <w:color w:val="000000"/>
              </w:rPr>
            </w:pPr>
            <w:r w:rsidRPr="000B483A">
              <w:rPr>
                <w:b/>
                <w:bCs/>
                <w:color w:val="000000"/>
              </w:rPr>
              <w:lastRenderedPageBreak/>
              <w:t>Agendas</w:t>
            </w:r>
          </w:p>
          <w:p w:rsidR="000B483A" w:rsidRPr="000B483A" w:rsidRDefault="000B483A" w:rsidP="00B85610">
            <w:pPr>
              <w:numPr>
                <w:ilvl w:val="0"/>
                <w:numId w:val="43"/>
              </w:numPr>
              <w:pBdr>
                <w:top w:val="nil"/>
                <w:left w:val="nil"/>
                <w:bottom w:val="nil"/>
                <w:right w:val="nil"/>
                <w:between w:val="nil"/>
              </w:pBdr>
              <w:spacing w:before="4"/>
              <w:rPr>
                <w:b/>
                <w:bCs/>
                <w:color w:val="000000"/>
              </w:rPr>
            </w:pPr>
            <w:r w:rsidRPr="000B483A">
              <w:rPr>
                <w:b/>
                <w:bCs/>
                <w:color w:val="000000"/>
              </w:rPr>
              <w:t>Sign-in sheet</w:t>
            </w:r>
          </w:p>
          <w:p w:rsidR="000B483A" w:rsidRPr="000B483A" w:rsidRDefault="000B483A" w:rsidP="00B85610">
            <w:pPr>
              <w:numPr>
                <w:ilvl w:val="0"/>
                <w:numId w:val="43"/>
              </w:numPr>
              <w:pBdr>
                <w:top w:val="nil"/>
                <w:left w:val="nil"/>
                <w:bottom w:val="nil"/>
                <w:right w:val="nil"/>
                <w:between w:val="nil"/>
              </w:pBdr>
              <w:spacing w:before="4"/>
              <w:rPr>
                <w:b/>
                <w:bCs/>
                <w:color w:val="000000"/>
              </w:rPr>
            </w:pPr>
            <w:r w:rsidRPr="000B483A">
              <w:rPr>
                <w:b/>
                <w:bCs/>
                <w:color w:val="000000"/>
              </w:rPr>
              <w:t>Interim Reports</w:t>
            </w:r>
          </w:p>
          <w:p w:rsidR="000B483A" w:rsidRDefault="000B483A" w:rsidP="000B483A">
            <w:pPr>
              <w:pBdr>
                <w:top w:val="nil"/>
                <w:left w:val="nil"/>
                <w:bottom w:val="nil"/>
                <w:right w:val="nil"/>
                <w:between w:val="nil"/>
              </w:pBdr>
              <w:spacing w:before="4"/>
              <w:ind w:left="110"/>
              <w:rPr>
                <w:color w:val="000000"/>
              </w:rPr>
            </w:pPr>
            <w:r w:rsidRPr="000B483A">
              <w:rPr>
                <w:b/>
                <w:bCs/>
                <w:color w:val="000000"/>
              </w:rPr>
              <w:t>Checkpoint Assessment Results</w:t>
            </w:r>
          </w:p>
        </w:tc>
      </w:tr>
      <w:tr w:rsidR="003A01BE" w:rsidTr="00EA7F63">
        <w:trPr>
          <w:trHeight w:val="2040"/>
        </w:trPr>
        <w:tc>
          <w:tcPr>
            <w:tcW w:w="618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44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1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0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5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1820"/>
        </w:trPr>
        <w:tc>
          <w:tcPr>
            <w:tcW w:w="618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ight="207"/>
              <w:rPr>
                <w:color w:val="000000"/>
              </w:rPr>
            </w:pPr>
            <w:r>
              <w:rPr>
                <w:b/>
                <w:color w:val="000000"/>
              </w:rPr>
              <w:t>Translation Services:</w:t>
            </w:r>
          </w:p>
          <w:p w:rsidR="003A01BE" w:rsidRDefault="003A01BE" w:rsidP="00B85610">
            <w:pPr>
              <w:numPr>
                <w:ilvl w:val="0"/>
                <w:numId w:val="21"/>
              </w:numPr>
              <w:pBdr>
                <w:top w:val="nil"/>
                <w:left w:val="nil"/>
                <w:bottom w:val="nil"/>
                <w:right w:val="nil"/>
                <w:between w:val="nil"/>
              </w:pBdr>
              <w:tabs>
                <w:tab w:val="left" w:pos="829"/>
              </w:tabs>
              <w:spacing w:before="7" w:line="261" w:lineRule="auto"/>
              <w:ind w:left="830" w:right="125"/>
              <w:rPr>
                <w:color w:val="000000"/>
              </w:rPr>
            </w:pPr>
            <w:r>
              <w:rPr>
                <w:color w:val="000000"/>
              </w:rPr>
              <w:t>S</w:t>
            </w:r>
            <w:r>
              <w:rPr>
                <w:color w:val="000000"/>
                <w:sz w:val="20"/>
                <w:szCs w:val="20"/>
              </w:rPr>
              <w:t xml:space="preserve">chools </w:t>
            </w:r>
            <w:r>
              <w:rPr>
                <w:sz w:val="20"/>
                <w:szCs w:val="20"/>
              </w:rPr>
              <w:t>should</w:t>
            </w:r>
            <w:r>
              <w:rPr>
                <w:color w:val="000000"/>
                <w:sz w:val="20"/>
                <w:szCs w:val="20"/>
              </w:rPr>
              <w:t xml:space="preserve"> ensure that all staff communicate with LEP families in a language they can understand and notify LEP</w:t>
            </w:r>
            <w:r>
              <w:rPr>
                <w:sz w:val="20"/>
                <w:szCs w:val="20"/>
              </w:rPr>
              <w:t xml:space="preserve"> </w:t>
            </w:r>
            <w:r>
              <w:rPr>
                <w:color w:val="000000"/>
                <w:sz w:val="20"/>
                <w:szCs w:val="20"/>
              </w:rPr>
              <w:t>families of any program, service, or activity communicated to English-speaking families,</w:t>
            </w:r>
            <w:r>
              <w:rPr>
                <w:b/>
                <w:color w:val="000000"/>
                <w:sz w:val="20"/>
                <w:szCs w:val="20"/>
              </w:rPr>
              <w:t xml:space="preserve"> </w:t>
            </w:r>
            <w:r>
              <w:rPr>
                <w:color w:val="000000"/>
                <w:sz w:val="20"/>
                <w:szCs w:val="20"/>
              </w:rPr>
              <w:t>to the extent practicable</w:t>
            </w:r>
            <w:r>
              <w:rPr>
                <w:b/>
                <w:color w:val="000000"/>
                <w:sz w:val="20"/>
                <w:szCs w:val="20"/>
              </w:rPr>
              <w:t xml:space="preserve">.  </w:t>
            </w:r>
          </w:p>
          <w:p w:rsidR="003A01BE" w:rsidRDefault="003A01BE" w:rsidP="00EA7F63">
            <w:pPr>
              <w:pBdr>
                <w:top w:val="nil"/>
                <w:left w:val="nil"/>
                <w:bottom w:val="nil"/>
                <w:right w:val="nil"/>
                <w:between w:val="nil"/>
              </w:pBdr>
              <w:tabs>
                <w:tab w:val="left" w:pos="829"/>
              </w:tabs>
              <w:spacing w:before="7" w:line="261" w:lineRule="auto"/>
              <w:ind w:right="125"/>
              <w:rPr>
                <w:color w:val="000000"/>
                <w:sz w:val="20"/>
                <w:szCs w:val="20"/>
              </w:rPr>
            </w:pPr>
            <w:r>
              <w:rPr>
                <w:b/>
                <w:i/>
                <w:sz w:val="20"/>
                <w:szCs w:val="20"/>
              </w:rPr>
              <w:t xml:space="preserve">                   </w:t>
            </w:r>
            <w:r>
              <w:rPr>
                <w:b/>
                <w:i/>
                <w:color w:val="000000"/>
                <w:sz w:val="20"/>
                <w:szCs w:val="20"/>
              </w:rPr>
              <w:t>(</w:t>
            </w:r>
            <w:r>
              <w:rPr>
                <w:i/>
                <w:color w:val="000000"/>
                <w:sz w:val="20"/>
                <w:szCs w:val="20"/>
              </w:rPr>
              <w:t>Title VI of the Civil Rights Act of 1964)</w:t>
            </w:r>
          </w:p>
          <w:p w:rsidR="003A01BE" w:rsidRDefault="003A01BE" w:rsidP="00B85610">
            <w:pPr>
              <w:numPr>
                <w:ilvl w:val="0"/>
                <w:numId w:val="21"/>
              </w:numPr>
              <w:pBdr>
                <w:top w:val="nil"/>
                <w:left w:val="nil"/>
                <w:bottom w:val="nil"/>
                <w:right w:val="nil"/>
                <w:between w:val="nil"/>
              </w:pBdr>
              <w:tabs>
                <w:tab w:val="left" w:pos="829"/>
              </w:tabs>
              <w:spacing w:line="261" w:lineRule="auto"/>
              <w:ind w:left="830" w:right="193"/>
              <w:rPr>
                <w:color w:val="000000"/>
                <w:sz w:val="20"/>
                <w:szCs w:val="20"/>
              </w:rPr>
            </w:pPr>
            <w:r>
              <w:rPr>
                <w:color w:val="000000"/>
                <w:sz w:val="20"/>
                <w:szCs w:val="20"/>
              </w:rPr>
              <w:lastRenderedPageBreak/>
              <w:t>Parents in need of translation services to discuss student progress, assessment results, student concerns, etc. will</w:t>
            </w:r>
            <w:r>
              <w:rPr>
                <w:sz w:val="20"/>
                <w:szCs w:val="20"/>
              </w:rPr>
              <w:t xml:space="preserve"> </w:t>
            </w:r>
            <w:r>
              <w:rPr>
                <w:color w:val="000000"/>
                <w:sz w:val="20"/>
                <w:szCs w:val="20"/>
              </w:rPr>
              <w:t>contact the school and a conference will be arranged with a translator.</w:t>
            </w:r>
          </w:p>
        </w:tc>
        <w:tc>
          <w:tcPr>
            <w:tcW w:w="144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lastRenderedPageBreak/>
              <w:t>Goal(s):</w:t>
            </w:r>
          </w:p>
        </w:tc>
        <w:tc>
          <w:tcPr>
            <w:tcW w:w="221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Pr="0096462C" w:rsidRDefault="003A01BE" w:rsidP="00B85610">
            <w:pPr>
              <w:numPr>
                <w:ilvl w:val="0"/>
                <w:numId w:val="35"/>
              </w:numPr>
              <w:pBdr>
                <w:top w:val="nil"/>
                <w:left w:val="nil"/>
                <w:bottom w:val="nil"/>
                <w:right w:val="nil"/>
                <w:between w:val="nil"/>
              </w:pBdr>
              <w:spacing w:line="269" w:lineRule="auto"/>
              <w:rPr>
                <w:color w:val="000000"/>
                <w:highlight w:val="lightGray"/>
              </w:rPr>
            </w:pPr>
            <w:r w:rsidRPr="0096462C">
              <w:rPr>
                <w:color w:val="000000"/>
                <w:highlight w:val="lightGray"/>
              </w:rPr>
              <w:t>Title I</w:t>
            </w:r>
          </w:p>
          <w:p w:rsidR="003A01BE" w:rsidRDefault="003A01BE" w:rsidP="00B85610">
            <w:pPr>
              <w:numPr>
                <w:ilvl w:val="0"/>
                <w:numId w:val="34"/>
              </w:numPr>
              <w:pBdr>
                <w:top w:val="nil"/>
                <w:left w:val="nil"/>
                <w:bottom w:val="nil"/>
                <w:right w:val="nil"/>
                <w:between w:val="nil"/>
              </w:pBdr>
              <w:spacing w:line="295" w:lineRule="auto"/>
              <w:rPr>
                <w:color w:val="000000"/>
              </w:rPr>
            </w:pPr>
            <w:r>
              <w:rPr>
                <w:color w:val="000000"/>
              </w:rPr>
              <w:t>Title II</w:t>
            </w:r>
          </w:p>
          <w:p w:rsidR="003A01BE" w:rsidRDefault="003A01BE" w:rsidP="00B85610">
            <w:pPr>
              <w:numPr>
                <w:ilvl w:val="0"/>
                <w:numId w:val="34"/>
              </w:numPr>
              <w:pBdr>
                <w:top w:val="nil"/>
                <w:left w:val="nil"/>
                <w:bottom w:val="nil"/>
                <w:right w:val="nil"/>
                <w:between w:val="nil"/>
              </w:pBdr>
              <w:spacing w:line="295" w:lineRule="auto"/>
              <w:rPr>
                <w:color w:val="000000"/>
              </w:rPr>
            </w:pPr>
            <w:r>
              <w:rPr>
                <w:color w:val="000000"/>
              </w:rPr>
              <w:t>LA4</w:t>
            </w:r>
          </w:p>
          <w:p w:rsidR="003A01BE" w:rsidRDefault="003A01BE" w:rsidP="00B85610">
            <w:pPr>
              <w:numPr>
                <w:ilvl w:val="0"/>
                <w:numId w:val="34"/>
              </w:numPr>
              <w:pBdr>
                <w:top w:val="nil"/>
                <w:left w:val="nil"/>
                <w:bottom w:val="nil"/>
                <w:right w:val="nil"/>
                <w:between w:val="nil"/>
              </w:pBdr>
              <w:spacing w:line="269" w:lineRule="auto"/>
              <w:rPr>
                <w:color w:val="000000"/>
              </w:rPr>
            </w:pPr>
            <w:r>
              <w:rPr>
                <w:color w:val="000000"/>
              </w:rPr>
              <w:t>IDEA</w:t>
            </w:r>
          </w:p>
          <w:p w:rsidR="003A01BE" w:rsidRDefault="003A01BE" w:rsidP="00B85610">
            <w:pPr>
              <w:numPr>
                <w:ilvl w:val="0"/>
                <w:numId w:val="34"/>
              </w:numPr>
              <w:pBdr>
                <w:top w:val="nil"/>
                <w:left w:val="nil"/>
                <w:bottom w:val="nil"/>
                <w:right w:val="nil"/>
                <w:between w:val="nil"/>
              </w:pBdr>
              <w:spacing w:line="295" w:lineRule="auto"/>
              <w:rPr>
                <w:color w:val="000000"/>
              </w:rPr>
            </w:pPr>
            <w:r>
              <w:rPr>
                <w:color w:val="000000"/>
              </w:rPr>
              <w:lastRenderedPageBreak/>
              <w:t>Title III</w:t>
            </w:r>
          </w:p>
          <w:p w:rsidR="003A01BE" w:rsidRDefault="003A01BE" w:rsidP="00B85610">
            <w:pPr>
              <w:numPr>
                <w:ilvl w:val="0"/>
                <w:numId w:val="34"/>
              </w:numPr>
              <w:pBdr>
                <w:top w:val="nil"/>
                <w:left w:val="nil"/>
                <w:bottom w:val="nil"/>
                <w:right w:val="nil"/>
                <w:between w:val="nil"/>
              </w:pBdr>
              <w:spacing w:line="295" w:lineRule="auto"/>
              <w:rPr>
                <w:color w:val="000000"/>
              </w:rPr>
            </w:pPr>
            <w:r>
              <w:rPr>
                <w:color w:val="000000"/>
              </w:rPr>
              <w:t>Title IV</w:t>
            </w:r>
          </w:p>
          <w:p w:rsidR="003A01BE" w:rsidRDefault="003A01BE" w:rsidP="00B85610">
            <w:pPr>
              <w:numPr>
                <w:ilvl w:val="0"/>
                <w:numId w:val="34"/>
              </w:numPr>
              <w:pBdr>
                <w:top w:val="nil"/>
                <w:left w:val="nil"/>
                <w:bottom w:val="nil"/>
                <w:right w:val="nil"/>
                <w:between w:val="nil"/>
              </w:pBdr>
              <w:spacing w:line="295" w:lineRule="auto"/>
              <w:rPr>
                <w:color w:val="000000"/>
              </w:rPr>
            </w:pPr>
            <w:r>
              <w:rPr>
                <w:color w:val="000000"/>
              </w:rPr>
              <w:t>Perkins</w:t>
            </w:r>
          </w:p>
          <w:p w:rsidR="003A01BE" w:rsidRDefault="003A01BE" w:rsidP="00B85610">
            <w:pPr>
              <w:numPr>
                <w:ilvl w:val="0"/>
                <w:numId w:val="34"/>
              </w:numPr>
              <w:pBdr>
                <w:top w:val="nil"/>
                <w:left w:val="nil"/>
                <w:bottom w:val="nil"/>
                <w:right w:val="nil"/>
                <w:between w:val="nil"/>
              </w:pBdr>
              <w:spacing w:line="295" w:lineRule="auto"/>
              <w:rPr>
                <w:color w:val="000000"/>
              </w:rPr>
            </w:pPr>
            <w:r>
              <w:rPr>
                <w:color w:val="000000"/>
              </w:rPr>
              <w:t>JAG</w:t>
            </w:r>
          </w:p>
          <w:p w:rsidR="003A01BE" w:rsidRDefault="003A01BE" w:rsidP="00B85610">
            <w:pPr>
              <w:numPr>
                <w:ilvl w:val="0"/>
                <w:numId w:val="34"/>
              </w:numPr>
              <w:pBdr>
                <w:top w:val="nil"/>
                <w:left w:val="nil"/>
                <w:bottom w:val="nil"/>
                <w:right w:val="nil"/>
                <w:between w:val="nil"/>
              </w:pBdr>
              <w:spacing w:line="295" w:lineRule="auto"/>
              <w:rPr>
                <w:color w:val="000000"/>
              </w:rPr>
            </w:pPr>
            <w:r>
              <w:rPr>
                <w:color w:val="000000"/>
              </w:rPr>
              <w:t>Other</w:t>
            </w:r>
          </w:p>
        </w:tc>
        <w:tc>
          <w:tcPr>
            <w:tcW w:w="220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Items Needed:</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96462C" w:rsidRPr="0096462C" w:rsidRDefault="0096462C" w:rsidP="0096462C">
            <w:pPr>
              <w:pBdr>
                <w:top w:val="nil"/>
                <w:left w:val="nil"/>
                <w:bottom w:val="nil"/>
                <w:right w:val="nil"/>
                <w:between w:val="nil"/>
              </w:pBdr>
              <w:spacing w:before="4"/>
              <w:ind w:left="110"/>
              <w:rPr>
                <w:bCs/>
                <w:color w:val="000000"/>
                <w:sz w:val="24"/>
                <w:szCs w:val="24"/>
              </w:rPr>
            </w:pPr>
            <w:r w:rsidRPr="0096462C">
              <w:rPr>
                <w:bCs/>
                <w:color w:val="000000"/>
                <w:sz w:val="24"/>
                <w:szCs w:val="24"/>
              </w:rPr>
              <w:t>Reports, copies of translated notes</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p>
          <w:p w:rsidR="003A01BE" w:rsidRDefault="003A01BE" w:rsidP="00EA7F63">
            <w:pPr>
              <w:spacing w:before="4"/>
              <w:rPr>
                <w:b/>
              </w:rPr>
            </w:pPr>
            <w:r>
              <w:rPr>
                <w:b/>
              </w:rPr>
              <w:t xml:space="preserve"> </w:t>
            </w:r>
            <w:r w:rsidRPr="00B677E8">
              <w:rPr>
                <w:b/>
                <w:highlight w:val="green"/>
              </w:rPr>
              <w:t>Estimated Cost:</w:t>
            </w:r>
          </w:p>
          <w:p w:rsidR="003A01BE" w:rsidRDefault="0096462C" w:rsidP="00EA7F63">
            <w:pPr>
              <w:spacing w:before="4"/>
              <w:rPr>
                <w:b/>
              </w:rPr>
            </w:pPr>
            <w:r>
              <w:rPr>
                <w:b/>
              </w:rPr>
              <w:t>200.00</w:t>
            </w:r>
          </w:p>
          <w:p w:rsidR="003A01BE" w:rsidRDefault="003A01BE" w:rsidP="00EA7F63">
            <w:pPr>
              <w:spacing w:before="4"/>
              <w:rPr>
                <w:b/>
              </w:rPr>
            </w:pPr>
          </w:p>
        </w:tc>
        <w:tc>
          <w:tcPr>
            <w:tcW w:w="251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1D7150" w:rsidRPr="0096462C" w:rsidRDefault="001D7150" w:rsidP="001D7150">
            <w:pPr>
              <w:numPr>
                <w:ilvl w:val="0"/>
                <w:numId w:val="45"/>
              </w:numPr>
              <w:pBdr>
                <w:top w:val="nil"/>
                <w:left w:val="nil"/>
                <w:bottom w:val="nil"/>
                <w:right w:val="nil"/>
                <w:between w:val="nil"/>
              </w:pBdr>
              <w:spacing w:before="4"/>
              <w:contextualSpacing/>
              <w:jc w:val="both"/>
              <w:rPr>
                <w:bCs/>
                <w:sz w:val="24"/>
                <w:szCs w:val="24"/>
              </w:rPr>
            </w:pPr>
            <w:r w:rsidRPr="0096462C">
              <w:rPr>
                <w:bCs/>
                <w:sz w:val="24"/>
                <w:szCs w:val="24"/>
              </w:rPr>
              <w:t>Sign-in sheet</w:t>
            </w:r>
          </w:p>
          <w:p w:rsidR="001D7150" w:rsidRDefault="001D7150" w:rsidP="001D7150">
            <w:pPr>
              <w:pBdr>
                <w:top w:val="nil"/>
                <w:left w:val="nil"/>
                <w:bottom w:val="nil"/>
                <w:right w:val="nil"/>
                <w:between w:val="nil"/>
              </w:pBdr>
              <w:spacing w:before="4"/>
              <w:ind w:left="110"/>
              <w:rPr>
                <w:color w:val="000000"/>
              </w:rPr>
            </w:pPr>
            <w:r w:rsidRPr="0096462C">
              <w:rPr>
                <w:bCs/>
                <w:sz w:val="24"/>
                <w:szCs w:val="24"/>
              </w:rPr>
              <w:t>Surveys</w:t>
            </w:r>
          </w:p>
        </w:tc>
      </w:tr>
      <w:tr w:rsidR="003A01BE" w:rsidTr="00EA7F63">
        <w:trPr>
          <w:trHeight w:val="1980"/>
        </w:trPr>
        <w:tc>
          <w:tcPr>
            <w:tcW w:w="618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44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1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0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5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b/>
                <w:color w:val="000000"/>
              </w:rPr>
            </w:pPr>
            <w:r w:rsidRPr="00696CF0">
              <w:rPr>
                <w:b/>
                <w:color w:val="000000"/>
                <w:highlight w:val="yellow"/>
              </w:rPr>
              <w:t>Effectiveness Results:</w:t>
            </w:r>
          </w:p>
          <w:p w:rsidR="0096462C" w:rsidRDefault="0096462C" w:rsidP="00EA7F63">
            <w:pPr>
              <w:pBdr>
                <w:top w:val="nil"/>
                <w:left w:val="nil"/>
                <w:bottom w:val="nil"/>
                <w:right w:val="nil"/>
                <w:between w:val="nil"/>
              </w:pBdr>
              <w:spacing w:before="9"/>
              <w:ind w:left="110"/>
              <w:rPr>
                <w:b/>
                <w:color w:val="000000"/>
              </w:rPr>
            </w:pPr>
          </w:p>
          <w:p w:rsidR="0096462C" w:rsidRDefault="0096462C" w:rsidP="0096462C">
            <w:pPr>
              <w:pBdr>
                <w:top w:val="nil"/>
                <w:left w:val="nil"/>
                <w:bottom w:val="nil"/>
                <w:right w:val="nil"/>
                <w:between w:val="nil"/>
              </w:pBdr>
              <w:spacing w:before="9"/>
              <w:ind w:left="110"/>
              <w:rPr>
                <w:color w:val="000000"/>
              </w:rPr>
            </w:pPr>
          </w:p>
        </w:tc>
      </w:tr>
    </w:tbl>
    <w:p w:rsidR="003A01BE" w:rsidRDefault="003A01BE" w:rsidP="003A01BE"/>
    <w:tbl>
      <w:tblPr>
        <w:tblW w:w="1455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85"/>
        <w:gridCol w:w="1350"/>
        <w:gridCol w:w="2140"/>
        <w:gridCol w:w="2360"/>
        <w:gridCol w:w="2520"/>
      </w:tblGrid>
      <w:tr w:rsidR="003A01BE" w:rsidTr="00EA7F63">
        <w:trPr>
          <w:trHeight w:val="1400"/>
        </w:trPr>
        <w:tc>
          <w:tcPr>
            <w:tcW w:w="14555" w:type="dxa"/>
            <w:gridSpan w:val="5"/>
            <w:tcBorders>
              <w:top w:val="single" w:sz="8" w:space="0" w:color="000000"/>
              <w:left w:val="single" w:sz="8" w:space="0" w:color="000000"/>
              <w:bottom w:val="single" w:sz="8" w:space="0" w:color="000000"/>
              <w:right w:val="single" w:sz="8" w:space="0" w:color="000000"/>
            </w:tcBorders>
            <w:shd w:val="clear" w:color="auto" w:fill="D9D9D9"/>
          </w:tcPr>
          <w:p w:rsidR="003A01BE" w:rsidRDefault="003A01BE" w:rsidP="00EA7F63">
            <w:pPr>
              <w:pBdr>
                <w:top w:val="nil"/>
                <w:left w:val="nil"/>
                <w:bottom w:val="nil"/>
                <w:right w:val="nil"/>
                <w:between w:val="nil"/>
              </w:pBdr>
              <w:spacing w:before="4"/>
              <w:ind w:left="110" w:right="241"/>
              <w:rPr>
                <w:b/>
                <w:i/>
                <w:color w:val="000000"/>
              </w:rPr>
            </w:pPr>
            <w:r>
              <w:rPr>
                <w:b/>
                <w:i/>
                <w:color w:val="000000"/>
              </w:rPr>
              <w:t xml:space="preserve">Describe specific strategies/activities to assist parents and families in understanding such topics as the challenging </w:t>
            </w:r>
            <w:r>
              <w:rPr>
                <w:b/>
                <w:i/>
              </w:rPr>
              <w:t>st</w:t>
            </w:r>
            <w:r>
              <w:rPr>
                <w:b/>
                <w:i/>
                <w:color w:val="000000"/>
              </w:rPr>
              <w:t xml:space="preserve">ate academic standards, </w:t>
            </w:r>
            <w:r>
              <w:rPr>
                <w:b/>
                <w:i/>
              </w:rPr>
              <w:t>s</w:t>
            </w:r>
            <w:r>
              <w:rPr>
                <w:b/>
                <w:i/>
                <w:color w:val="000000"/>
              </w:rPr>
              <w:t>tate and local assessments, and how to monitor a child’s progress. Also, describe activities that provide materials and training to help parents work with their children to improve academic achievement. Include the month that the activity will take place if applicable.</w:t>
            </w:r>
          </w:p>
          <w:p w:rsidR="003A01BE" w:rsidRDefault="003A01BE" w:rsidP="00EA7F63">
            <w:pPr>
              <w:pBdr>
                <w:top w:val="nil"/>
                <w:left w:val="nil"/>
                <w:bottom w:val="nil"/>
                <w:right w:val="nil"/>
                <w:between w:val="nil"/>
              </w:pBdr>
              <w:spacing w:before="4"/>
              <w:ind w:left="110" w:right="241"/>
              <w:rPr>
                <w:b/>
                <w:i/>
              </w:rPr>
            </w:pPr>
          </w:p>
          <w:p w:rsidR="003A01BE" w:rsidRDefault="003A01BE" w:rsidP="00EA7F63">
            <w:pPr>
              <w:pBdr>
                <w:top w:val="nil"/>
                <w:left w:val="nil"/>
                <w:bottom w:val="nil"/>
                <w:right w:val="nil"/>
                <w:between w:val="nil"/>
              </w:pBdr>
              <w:ind w:left="110" w:right="1151"/>
              <w:rPr>
                <w:color w:val="000000"/>
              </w:rPr>
            </w:pPr>
          </w:p>
        </w:tc>
      </w:tr>
      <w:tr w:rsidR="003A01BE" w:rsidTr="00EA7F63">
        <w:trPr>
          <w:trHeight w:val="1860"/>
        </w:trPr>
        <w:tc>
          <w:tcPr>
            <w:tcW w:w="618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Parent Family Engagement Activity:</w:t>
            </w:r>
          </w:p>
          <w:p w:rsidR="0096462C" w:rsidRDefault="0096462C" w:rsidP="0096462C">
            <w:pPr>
              <w:spacing w:before="4"/>
              <w:rPr>
                <w:b/>
                <w:bCs/>
                <w:color w:val="000000" w:themeColor="text1"/>
                <w:sz w:val="24"/>
                <w:szCs w:val="24"/>
              </w:rPr>
            </w:pPr>
            <w:r w:rsidRPr="3377EA2B">
              <w:rPr>
                <w:b/>
                <w:bCs/>
                <w:color w:val="000000" w:themeColor="text1"/>
                <w:sz w:val="24"/>
                <w:szCs w:val="24"/>
              </w:rPr>
              <w:t>Meet an</w:t>
            </w:r>
            <w:r>
              <w:rPr>
                <w:b/>
                <w:bCs/>
                <w:color w:val="000000" w:themeColor="text1"/>
                <w:sz w:val="24"/>
                <w:szCs w:val="24"/>
              </w:rPr>
              <w:t>d Greet</w:t>
            </w:r>
          </w:p>
          <w:p w:rsidR="0096462C" w:rsidRDefault="0096462C" w:rsidP="0096462C">
            <w:pPr>
              <w:spacing w:before="4"/>
              <w:rPr>
                <w:color w:val="000000" w:themeColor="text1"/>
                <w:sz w:val="24"/>
                <w:szCs w:val="24"/>
              </w:rPr>
            </w:pPr>
            <w:r w:rsidRPr="3377EA2B">
              <w:rPr>
                <w:color w:val="000000" w:themeColor="text1"/>
                <w:sz w:val="24"/>
                <w:szCs w:val="24"/>
              </w:rPr>
              <w:t xml:space="preserve">This is an opportunity for parents and students to meet their </w:t>
            </w:r>
            <w:r>
              <w:rPr>
                <w:color w:val="000000" w:themeColor="text1"/>
                <w:sz w:val="24"/>
                <w:szCs w:val="24"/>
              </w:rPr>
              <w:t>child’s teacher for the 2021-22</w:t>
            </w:r>
            <w:r w:rsidRPr="3377EA2B">
              <w:rPr>
                <w:color w:val="000000" w:themeColor="text1"/>
                <w:sz w:val="24"/>
                <w:szCs w:val="24"/>
              </w:rPr>
              <w:t xml:space="preserve"> school year. Parents will be taught how to access instructional resources, teachers’ expectations for student's performance within the grade-level curriculum, positive discipline, and homework procedures.</w:t>
            </w:r>
          </w:p>
          <w:p w:rsidR="0096462C" w:rsidRDefault="0096462C" w:rsidP="0096462C">
            <w:pPr>
              <w:spacing w:before="4"/>
              <w:rPr>
                <w:color w:val="000000" w:themeColor="text1"/>
                <w:sz w:val="24"/>
                <w:szCs w:val="24"/>
              </w:rPr>
            </w:pPr>
          </w:p>
          <w:p w:rsidR="0096462C" w:rsidRDefault="0096462C" w:rsidP="0096462C">
            <w:pPr>
              <w:spacing w:line="276" w:lineRule="auto"/>
              <w:rPr>
                <w:b/>
                <w:bCs/>
                <w:sz w:val="24"/>
                <w:szCs w:val="24"/>
              </w:rPr>
            </w:pPr>
            <w:r w:rsidRPr="3377EA2B">
              <w:rPr>
                <w:b/>
                <w:bCs/>
                <w:sz w:val="24"/>
                <w:szCs w:val="24"/>
              </w:rPr>
              <w:t>Freshman Orientation</w:t>
            </w:r>
          </w:p>
          <w:p w:rsidR="003A01BE" w:rsidRDefault="0096462C" w:rsidP="00B85610">
            <w:pPr>
              <w:numPr>
                <w:ilvl w:val="0"/>
                <w:numId w:val="28"/>
              </w:numPr>
              <w:pBdr>
                <w:top w:val="nil"/>
                <w:left w:val="nil"/>
                <w:bottom w:val="nil"/>
                <w:right w:val="nil"/>
                <w:between w:val="nil"/>
              </w:pBdr>
              <w:spacing w:line="265" w:lineRule="auto"/>
              <w:rPr>
                <w:rFonts w:ascii="Noto Sans Symbols" w:eastAsia="Noto Sans Symbols" w:hAnsi="Noto Sans Symbols" w:cs="Noto Sans Symbols"/>
                <w:color w:val="000000"/>
              </w:rPr>
            </w:pPr>
            <w:r w:rsidRPr="3377EA2B">
              <w:rPr>
                <w:sz w:val="24"/>
                <w:szCs w:val="24"/>
              </w:rPr>
              <w:t>This event is used to inform incoming Grade 9 students and their families about the academic and social expectations of high school</w:t>
            </w:r>
            <w:r>
              <w:rPr>
                <w:sz w:val="24"/>
                <w:szCs w:val="24"/>
              </w:rPr>
              <w:t>.</w:t>
            </w:r>
          </w:p>
        </w:tc>
        <w:tc>
          <w:tcPr>
            <w:tcW w:w="135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Goal(s):</w:t>
            </w:r>
          </w:p>
          <w:p w:rsidR="0096462C" w:rsidRDefault="0096462C" w:rsidP="00EA7F63">
            <w:pPr>
              <w:pBdr>
                <w:top w:val="nil"/>
                <w:left w:val="nil"/>
                <w:bottom w:val="nil"/>
                <w:right w:val="nil"/>
                <w:between w:val="nil"/>
              </w:pBdr>
              <w:spacing w:before="4"/>
              <w:ind w:left="110"/>
              <w:rPr>
                <w:color w:val="000000"/>
              </w:rPr>
            </w:pPr>
            <w:r>
              <w:rPr>
                <w:b/>
                <w:color w:val="000000"/>
              </w:rPr>
              <w:t>1-7</w:t>
            </w:r>
          </w:p>
        </w:tc>
        <w:tc>
          <w:tcPr>
            <w:tcW w:w="214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Pr="0096462C" w:rsidRDefault="003A01BE" w:rsidP="00B85610">
            <w:pPr>
              <w:numPr>
                <w:ilvl w:val="0"/>
                <w:numId w:val="7"/>
              </w:numPr>
              <w:pBdr>
                <w:top w:val="nil"/>
                <w:left w:val="nil"/>
                <w:bottom w:val="nil"/>
                <w:right w:val="nil"/>
                <w:between w:val="nil"/>
              </w:pBdr>
              <w:spacing w:line="269" w:lineRule="auto"/>
              <w:rPr>
                <w:color w:val="000000"/>
                <w:sz w:val="20"/>
                <w:szCs w:val="20"/>
                <w:highlight w:val="lightGray"/>
              </w:rPr>
            </w:pPr>
            <w:r w:rsidRPr="0096462C">
              <w:rPr>
                <w:color w:val="000000"/>
                <w:sz w:val="20"/>
                <w:szCs w:val="20"/>
                <w:highlight w:val="lightGray"/>
              </w:rPr>
              <w:t>Title I</w:t>
            </w:r>
          </w:p>
          <w:p w:rsidR="003A01BE" w:rsidRDefault="003A01BE" w:rsidP="00B85610">
            <w:pPr>
              <w:numPr>
                <w:ilvl w:val="0"/>
                <w:numId w:val="7"/>
              </w:numPr>
              <w:pBdr>
                <w:top w:val="nil"/>
                <w:left w:val="nil"/>
                <w:bottom w:val="nil"/>
                <w:right w:val="nil"/>
                <w:between w:val="nil"/>
              </w:pBdr>
              <w:spacing w:line="269" w:lineRule="auto"/>
              <w:rPr>
                <w:color w:val="000000"/>
                <w:sz w:val="20"/>
                <w:szCs w:val="20"/>
              </w:rPr>
            </w:pPr>
            <w:r>
              <w:rPr>
                <w:color w:val="000000"/>
                <w:sz w:val="20"/>
                <w:szCs w:val="20"/>
              </w:rPr>
              <w:t>Title II</w:t>
            </w:r>
          </w:p>
          <w:p w:rsidR="003A01BE" w:rsidRDefault="003A01BE" w:rsidP="00B85610">
            <w:pPr>
              <w:numPr>
                <w:ilvl w:val="0"/>
                <w:numId w:val="7"/>
              </w:numPr>
              <w:pBdr>
                <w:top w:val="nil"/>
                <w:left w:val="nil"/>
                <w:bottom w:val="nil"/>
                <w:right w:val="nil"/>
                <w:between w:val="nil"/>
              </w:pBdr>
              <w:spacing w:line="269" w:lineRule="auto"/>
              <w:rPr>
                <w:color w:val="000000"/>
                <w:sz w:val="20"/>
                <w:szCs w:val="20"/>
              </w:rPr>
            </w:pPr>
            <w:r>
              <w:rPr>
                <w:color w:val="000000"/>
                <w:sz w:val="20"/>
                <w:szCs w:val="20"/>
              </w:rPr>
              <w:t>LA4</w:t>
            </w:r>
          </w:p>
          <w:p w:rsidR="003A01BE" w:rsidRDefault="003A01BE" w:rsidP="00B85610">
            <w:pPr>
              <w:numPr>
                <w:ilvl w:val="0"/>
                <w:numId w:val="7"/>
              </w:numPr>
              <w:pBdr>
                <w:top w:val="nil"/>
                <w:left w:val="nil"/>
                <w:bottom w:val="nil"/>
                <w:right w:val="nil"/>
                <w:between w:val="nil"/>
              </w:pBdr>
              <w:spacing w:line="269" w:lineRule="auto"/>
              <w:rPr>
                <w:color w:val="000000"/>
                <w:sz w:val="20"/>
                <w:szCs w:val="20"/>
              </w:rPr>
            </w:pPr>
            <w:r>
              <w:rPr>
                <w:color w:val="000000"/>
                <w:sz w:val="20"/>
                <w:szCs w:val="20"/>
              </w:rPr>
              <w:t>IDEA</w:t>
            </w:r>
          </w:p>
          <w:p w:rsidR="003A01BE" w:rsidRDefault="003A01BE" w:rsidP="00B85610">
            <w:pPr>
              <w:numPr>
                <w:ilvl w:val="0"/>
                <w:numId w:val="7"/>
              </w:numPr>
              <w:pBdr>
                <w:top w:val="nil"/>
                <w:left w:val="nil"/>
                <w:bottom w:val="nil"/>
                <w:right w:val="nil"/>
                <w:between w:val="nil"/>
              </w:pBdr>
              <w:spacing w:line="269" w:lineRule="auto"/>
              <w:rPr>
                <w:color w:val="000000"/>
                <w:sz w:val="20"/>
                <w:szCs w:val="20"/>
              </w:rPr>
            </w:pPr>
            <w:r>
              <w:rPr>
                <w:color w:val="000000"/>
                <w:sz w:val="20"/>
                <w:szCs w:val="20"/>
              </w:rPr>
              <w:t>Title III</w:t>
            </w:r>
          </w:p>
          <w:p w:rsidR="003A01BE" w:rsidRDefault="003A01BE" w:rsidP="00B85610">
            <w:pPr>
              <w:numPr>
                <w:ilvl w:val="0"/>
                <w:numId w:val="7"/>
              </w:numPr>
              <w:pBdr>
                <w:top w:val="nil"/>
                <w:left w:val="nil"/>
                <w:bottom w:val="nil"/>
                <w:right w:val="nil"/>
                <w:between w:val="nil"/>
              </w:pBdr>
              <w:spacing w:line="269" w:lineRule="auto"/>
              <w:rPr>
                <w:color w:val="000000"/>
                <w:sz w:val="20"/>
                <w:szCs w:val="20"/>
              </w:rPr>
            </w:pPr>
            <w:r>
              <w:rPr>
                <w:color w:val="000000"/>
                <w:sz w:val="20"/>
                <w:szCs w:val="20"/>
              </w:rPr>
              <w:t>Title IV</w:t>
            </w:r>
          </w:p>
          <w:p w:rsidR="003A01BE" w:rsidRDefault="003A01BE" w:rsidP="00B85610">
            <w:pPr>
              <w:numPr>
                <w:ilvl w:val="0"/>
                <w:numId w:val="7"/>
              </w:numPr>
              <w:pBdr>
                <w:top w:val="nil"/>
                <w:left w:val="nil"/>
                <w:bottom w:val="nil"/>
                <w:right w:val="nil"/>
                <w:between w:val="nil"/>
              </w:pBdr>
              <w:spacing w:line="269" w:lineRule="auto"/>
              <w:rPr>
                <w:color w:val="000000"/>
                <w:sz w:val="20"/>
                <w:szCs w:val="20"/>
              </w:rPr>
            </w:pPr>
            <w:r>
              <w:rPr>
                <w:color w:val="000000"/>
                <w:sz w:val="20"/>
                <w:szCs w:val="20"/>
              </w:rPr>
              <w:t>Perkins</w:t>
            </w:r>
          </w:p>
          <w:p w:rsidR="003A01BE" w:rsidRDefault="003A01BE" w:rsidP="00B85610">
            <w:pPr>
              <w:numPr>
                <w:ilvl w:val="0"/>
                <w:numId w:val="7"/>
              </w:numPr>
              <w:pBdr>
                <w:top w:val="nil"/>
                <w:left w:val="nil"/>
                <w:bottom w:val="nil"/>
                <w:right w:val="nil"/>
                <w:between w:val="nil"/>
              </w:pBdr>
              <w:spacing w:line="269" w:lineRule="auto"/>
              <w:rPr>
                <w:color w:val="000000"/>
                <w:sz w:val="20"/>
                <w:szCs w:val="20"/>
              </w:rPr>
            </w:pPr>
            <w:r>
              <w:rPr>
                <w:color w:val="000000"/>
                <w:sz w:val="20"/>
                <w:szCs w:val="20"/>
              </w:rPr>
              <w:t>JAG</w:t>
            </w:r>
          </w:p>
          <w:p w:rsidR="003A01BE" w:rsidRDefault="003A01BE" w:rsidP="00B85610">
            <w:pPr>
              <w:numPr>
                <w:ilvl w:val="0"/>
                <w:numId w:val="7"/>
              </w:numPr>
              <w:pBdr>
                <w:top w:val="nil"/>
                <w:left w:val="nil"/>
                <w:bottom w:val="nil"/>
                <w:right w:val="nil"/>
                <w:between w:val="nil"/>
              </w:pBdr>
              <w:spacing w:line="269" w:lineRule="auto"/>
              <w:rPr>
                <w:color w:val="000000"/>
                <w:sz w:val="20"/>
                <w:szCs w:val="20"/>
              </w:rPr>
            </w:pPr>
            <w:r>
              <w:rPr>
                <w:sz w:val="20"/>
                <w:szCs w:val="20"/>
              </w:rPr>
              <w:t>O</w:t>
            </w:r>
            <w:r>
              <w:rPr>
                <w:color w:val="000000"/>
                <w:sz w:val="20"/>
                <w:szCs w:val="20"/>
              </w:rPr>
              <w:t>ther</w:t>
            </w:r>
          </w:p>
        </w:tc>
        <w:tc>
          <w:tcPr>
            <w:tcW w:w="236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96462C" w:rsidRPr="0096462C" w:rsidRDefault="0096462C" w:rsidP="0096462C">
            <w:pPr>
              <w:spacing w:before="4"/>
              <w:rPr>
                <w:color w:val="000000"/>
                <w:sz w:val="24"/>
                <w:szCs w:val="24"/>
              </w:rPr>
            </w:pPr>
            <w:r w:rsidRPr="0096462C">
              <w:rPr>
                <w:color w:val="000000"/>
                <w:sz w:val="24"/>
                <w:szCs w:val="24"/>
              </w:rPr>
              <w:t>Resource materials</w:t>
            </w:r>
          </w:p>
          <w:p w:rsidR="0096462C" w:rsidRPr="0096462C" w:rsidRDefault="0096462C" w:rsidP="0096462C">
            <w:pPr>
              <w:spacing w:before="4"/>
              <w:rPr>
                <w:color w:val="000000"/>
                <w:sz w:val="24"/>
                <w:szCs w:val="24"/>
              </w:rPr>
            </w:pPr>
          </w:p>
          <w:p w:rsidR="0096462C" w:rsidRPr="0096462C" w:rsidRDefault="0096462C" w:rsidP="0096462C">
            <w:pPr>
              <w:spacing w:before="4"/>
              <w:rPr>
                <w:color w:val="000000"/>
                <w:sz w:val="24"/>
                <w:szCs w:val="24"/>
              </w:rPr>
            </w:pPr>
            <w:r w:rsidRPr="0096462C">
              <w:rPr>
                <w:color w:val="000000"/>
                <w:sz w:val="24"/>
                <w:szCs w:val="24"/>
              </w:rPr>
              <w:t>Refreshments</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Pr>
                <w:b/>
                <w:color w:val="B6D7A8"/>
              </w:rPr>
              <w:t xml:space="preserve"> </w:t>
            </w:r>
            <w:r w:rsidRPr="00B677E8">
              <w:rPr>
                <w:b/>
                <w:highlight w:val="green"/>
              </w:rPr>
              <w:t>Estimated Cost:</w:t>
            </w:r>
          </w:p>
        </w:tc>
        <w:tc>
          <w:tcPr>
            <w:tcW w:w="252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96462C" w:rsidRPr="0096462C" w:rsidRDefault="0096462C" w:rsidP="00B85610">
            <w:pPr>
              <w:numPr>
                <w:ilvl w:val="0"/>
                <w:numId w:val="46"/>
              </w:numPr>
              <w:contextualSpacing/>
              <w:rPr>
                <w:bCs/>
                <w:sz w:val="24"/>
                <w:szCs w:val="24"/>
              </w:rPr>
            </w:pPr>
            <w:r w:rsidRPr="0096462C">
              <w:rPr>
                <w:bCs/>
                <w:sz w:val="24"/>
                <w:szCs w:val="24"/>
              </w:rPr>
              <w:t xml:space="preserve">Sign-in sheets, </w:t>
            </w:r>
          </w:p>
          <w:p w:rsidR="0096462C" w:rsidRPr="0096462C" w:rsidRDefault="0096462C" w:rsidP="00B85610">
            <w:pPr>
              <w:numPr>
                <w:ilvl w:val="0"/>
                <w:numId w:val="46"/>
              </w:numPr>
              <w:contextualSpacing/>
              <w:rPr>
                <w:bCs/>
                <w:sz w:val="24"/>
                <w:szCs w:val="24"/>
              </w:rPr>
            </w:pPr>
            <w:r w:rsidRPr="0096462C">
              <w:rPr>
                <w:bCs/>
                <w:sz w:val="24"/>
                <w:szCs w:val="24"/>
              </w:rPr>
              <w:t>Agendas</w:t>
            </w:r>
          </w:p>
          <w:p w:rsidR="0096462C" w:rsidRPr="0096462C" w:rsidRDefault="0096462C" w:rsidP="00B85610">
            <w:pPr>
              <w:numPr>
                <w:ilvl w:val="0"/>
                <w:numId w:val="46"/>
              </w:numPr>
              <w:contextualSpacing/>
              <w:rPr>
                <w:bCs/>
                <w:sz w:val="24"/>
                <w:szCs w:val="24"/>
              </w:rPr>
            </w:pPr>
            <w:r w:rsidRPr="0096462C">
              <w:rPr>
                <w:bCs/>
                <w:sz w:val="24"/>
                <w:szCs w:val="24"/>
              </w:rPr>
              <w:t xml:space="preserve">Parent surveys </w:t>
            </w:r>
          </w:p>
          <w:p w:rsidR="0096462C" w:rsidRPr="0096462C" w:rsidRDefault="0096462C" w:rsidP="00B85610">
            <w:pPr>
              <w:numPr>
                <w:ilvl w:val="0"/>
                <w:numId w:val="46"/>
              </w:numPr>
              <w:contextualSpacing/>
              <w:rPr>
                <w:rFonts w:eastAsia="Times New Roman" w:cs="Times New Roman"/>
                <w:b/>
                <w:bCs/>
                <w:sz w:val="24"/>
                <w:szCs w:val="24"/>
              </w:rPr>
            </w:pPr>
            <w:r w:rsidRPr="0096462C">
              <w:rPr>
                <w:rFonts w:eastAsia="Times New Roman" w:cs="Times New Roman"/>
                <w:bCs/>
                <w:sz w:val="24"/>
                <w:szCs w:val="24"/>
              </w:rPr>
              <w:t>Pictures</w:t>
            </w:r>
          </w:p>
          <w:p w:rsidR="0096462C" w:rsidRDefault="0096462C" w:rsidP="00EA7F63">
            <w:pPr>
              <w:pBdr>
                <w:top w:val="nil"/>
                <w:left w:val="nil"/>
                <w:bottom w:val="nil"/>
                <w:right w:val="nil"/>
                <w:between w:val="nil"/>
              </w:pBdr>
              <w:spacing w:before="4"/>
              <w:ind w:left="110"/>
              <w:rPr>
                <w:color w:val="000000"/>
              </w:rPr>
            </w:pPr>
          </w:p>
        </w:tc>
      </w:tr>
      <w:tr w:rsidR="003A01BE" w:rsidTr="00EA7F63">
        <w:trPr>
          <w:trHeight w:val="960"/>
        </w:trPr>
        <w:tc>
          <w:tcPr>
            <w:tcW w:w="618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14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3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52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1820"/>
        </w:trPr>
        <w:tc>
          <w:tcPr>
            <w:tcW w:w="618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Parent Family Engagement Activity:</w:t>
            </w:r>
          </w:p>
          <w:p w:rsidR="0096462C" w:rsidRDefault="0096462C" w:rsidP="0096462C">
            <w:pPr>
              <w:pStyle w:val="Default"/>
              <w:rPr>
                <w:b/>
                <w:bCs/>
              </w:rPr>
            </w:pPr>
            <w:r>
              <w:rPr>
                <w:b/>
                <w:bCs/>
              </w:rPr>
              <w:t>Open House</w:t>
            </w:r>
          </w:p>
          <w:p w:rsidR="0096462C" w:rsidRDefault="0096462C" w:rsidP="0096462C">
            <w:pPr>
              <w:pStyle w:val="Default"/>
            </w:pPr>
            <w:r w:rsidRPr="3377EA2B">
              <w:t xml:space="preserve">This is an opportunity for parents and students to receive an overview of State Standards, District, and School Assessments. Parents can schedule parent-teacher </w:t>
            </w:r>
            <w:r w:rsidRPr="3377EA2B">
              <w:lastRenderedPageBreak/>
              <w:t xml:space="preserve">conferences based on individual student needs at this time and throughout the year. </w:t>
            </w:r>
          </w:p>
          <w:p w:rsidR="0096462C" w:rsidRDefault="0096462C" w:rsidP="0096462C">
            <w:pPr>
              <w:pStyle w:val="Default"/>
            </w:pPr>
          </w:p>
          <w:p w:rsidR="0096462C" w:rsidRDefault="0096462C" w:rsidP="0096462C">
            <w:pPr>
              <w:pStyle w:val="Default"/>
            </w:pPr>
            <w:r>
              <w:t>Parents are given a summary of the evaluation results of the previous year’s SWP</w:t>
            </w:r>
          </w:p>
          <w:p w:rsidR="003A01BE" w:rsidRDefault="003A01BE" w:rsidP="0096462C">
            <w:pPr>
              <w:pBdr>
                <w:top w:val="nil"/>
                <w:left w:val="nil"/>
                <w:bottom w:val="nil"/>
                <w:right w:val="nil"/>
                <w:between w:val="nil"/>
              </w:pBdr>
              <w:spacing w:line="265" w:lineRule="auto"/>
              <w:rPr>
                <w:rFonts w:ascii="Noto Sans Symbols" w:eastAsia="Noto Sans Symbols" w:hAnsi="Noto Sans Symbols" w:cs="Noto Sans Symbols"/>
                <w:color w:val="000000"/>
              </w:rPr>
            </w:pPr>
          </w:p>
        </w:tc>
        <w:tc>
          <w:tcPr>
            <w:tcW w:w="135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Goal(s):</w:t>
            </w:r>
          </w:p>
          <w:p w:rsidR="0096462C" w:rsidRDefault="0096462C" w:rsidP="00EA7F63">
            <w:pPr>
              <w:pBdr>
                <w:top w:val="nil"/>
                <w:left w:val="nil"/>
                <w:bottom w:val="nil"/>
                <w:right w:val="nil"/>
                <w:between w:val="nil"/>
              </w:pBdr>
              <w:spacing w:before="4"/>
              <w:ind w:left="110"/>
              <w:rPr>
                <w:color w:val="000000"/>
              </w:rPr>
            </w:pPr>
            <w:r>
              <w:rPr>
                <w:b/>
                <w:color w:val="000000"/>
              </w:rPr>
              <w:t>1-7</w:t>
            </w:r>
          </w:p>
        </w:tc>
        <w:tc>
          <w:tcPr>
            <w:tcW w:w="214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Pr="0096462C" w:rsidRDefault="003A01BE" w:rsidP="00EA7F63">
            <w:pPr>
              <w:numPr>
                <w:ilvl w:val="0"/>
                <w:numId w:val="4"/>
              </w:numPr>
              <w:pBdr>
                <w:top w:val="nil"/>
                <w:left w:val="nil"/>
                <w:bottom w:val="nil"/>
                <w:right w:val="nil"/>
                <w:between w:val="nil"/>
              </w:pBdr>
              <w:spacing w:line="269" w:lineRule="auto"/>
              <w:rPr>
                <w:color w:val="000000"/>
                <w:sz w:val="20"/>
                <w:szCs w:val="20"/>
                <w:highlight w:val="lightGray"/>
              </w:rPr>
            </w:pPr>
            <w:r w:rsidRPr="0096462C">
              <w:rPr>
                <w:color w:val="000000"/>
                <w:sz w:val="20"/>
                <w:szCs w:val="20"/>
                <w:highlight w:val="lightGray"/>
              </w:rPr>
              <w:t>Title I</w:t>
            </w:r>
          </w:p>
          <w:p w:rsidR="003A01BE" w:rsidRDefault="003A01BE" w:rsidP="00EA7F63">
            <w:pPr>
              <w:numPr>
                <w:ilvl w:val="0"/>
                <w:numId w:val="4"/>
              </w:numPr>
              <w:pBdr>
                <w:top w:val="nil"/>
                <w:left w:val="nil"/>
                <w:bottom w:val="nil"/>
                <w:right w:val="nil"/>
                <w:between w:val="nil"/>
              </w:pBdr>
              <w:spacing w:line="269" w:lineRule="auto"/>
              <w:rPr>
                <w:color w:val="000000"/>
                <w:sz w:val="20"/>
                <w:szCs w:val="20"/>
              </w:rPr>
            </w:pPr>
            <w:r>
              <w:rPr>
                <w:color w:val="000000"/>
                <w:sz w:val="20"/>
                <w:szCs w:val="20"/>
              </w:rPr>
              <w:t>Title II</w:t>
            </w:r>
          </w:p>
          <w:p w:rsidR="003A01BE" w:rsidRDefault="003A01BE" w:rsidP="00EA7F63">
            <w:pPr>
              <w:numPr>
                <w:ilvl w:val="0"/>
                <w:numId w:val="4"/>
              </w:numPr>
              <w:pBdr>
                <w:top w:val="nil"/>
                <w:left w:val="nil"/>
                <w:bottom w:val="nil"/>
                <w:right w:val="nil"/>
                <w:between w:val="nil"/>
              </w:pBdr>
              <w:spacing w:line="269" w:lineRule="auto"/>
              <w:rPr>
                <w:color w:val="000000"/>
                <w:sz w:val="20"/>
                <w:szCs w:val="20"/>
              </w:rPr>
            </w:pPr>
            <w:r>
              <w:rPr>
                <w:color w:val="000000"/>
                <w:sz w:val="20"/>
                <w:szCs w:val="20"/>
              </w:rPr>
              <w:t>LA4</w:t>
            </w:r>
          </w:p>
          <w:p w:rsidR="003A01BE" w:rsidRDefault="003A01BE" w:rsidP="00EA7F63">
            <w:pPr>
              <w:numPr>
                <w:ilvl w:val="0"/>
                <w:numId w:val="4"/>
              </w:numPr>
              <w:pBdr>
                <w:top w:val="nil"/>
                <w:left w:val="nil"/>
                <w:bottom w:val="nil"/>
                <w:right w:val="nil"/>
                <w:between w:val="nil"/>
              </w:pBdr>
              <w:spacing w:line="269" w:lineRule="auto"/>
              <w:rPr>
                <w:color w:val="000000"/>
                <w:sz w:val="20"/>
                <w:szCs w:val="20"/>
              </w:rPr>
            </w:pPr>
            <w:r>
              <w:rPr>
                <w:color w:val="000000"/>
                <w:sz w:val="20"/>
                <w:szCs w:val="20"/>
              </w:rPr>
              <w:lastRenderedPageBreak/>
              <w:t>IDEA</w:t>
            </w:r>
          </w:p>
          <w:p w:rsidR="003A01BE" w:rsidRDefault="003A01BE" w:rsidP="00EA7F63">
            <w:pPr>
              <w:numPr>
                <w:ilvl w:val="0"/>
                <w:numId w:val="4"/>
              </w:numPr>
              <w:pBdr>
                <w:top w:val="nil"/>
                <w:left w:val="nil"/>
                <w:bottom w:val="nil"/>
                <w:right w:val="nil"/>
                <w:between w:val="nil"/>
              </w:pBdr>
              <w:spacing w:line="269" w:lineRule="auto"/>
              <w:rPr>
                <w:color w:val="000000"/>
                <w:sz w:val="20"/>
                <w:szCs w:val="20"/>
              </w:rPr>
            </w:pPr>
            <w:r>
              <w:rPr>
                <w:color w:val="000000"/>
                <w:sz w:val="20"/>
                <w:szCs w:val="20"/>
              </w:rPr>
              <w:t>Title III</w:t>
            </w:r>
          </w:p>
          <w:p w:rsidR="003A01BE" w:rsidRDefault="003A01BE" w:rsidP="00EA7F63">
            <w:pPr>
              <w:numPr>
                <w:ilvl w:val="0"/>
                <w:numId w:val="4"/>
              </w:numPr>
              <w:pBdr>
                <w:top w:val="nil"/>
                <w:left w:val="nil"/>
                <w:bottom w:val="nil"/>
                <w:right w:val="nil"/>
                <w:between w:val="nil"/>
              </w:pBdr>
              <w:spacing w:line="269" w:lineRule="auto"/>
              <w:rPr>
                <w:color w:val="000000"/>
                <w:sz w:val="20"/>
                <w:szCs w:val="20"/>
              </w:rPr>
            </w:pPr>
            <w:r>
              <w:rPr>
                <w:color w:val="000000"/>
                <w:sz w:val="20"/>
                <w:szCs w:val="20"/>
              </w:rPr>
              <w:t>Title IV</w:t>
            </w:r>
          </w:p>
          <w:p w:rsidR="003A01BE" w:rsidRDefault="003A01BE" w:rsidP="00EA7F63">
            <w:pPr>
              <w:numPr>
                <w:ilvl w:val="0"/>
                <w:numId w:val="4"/>
              </w:numPr>
              <w:pBdr>
                <w:top w:val="nil"/>
                <w:left w:val="nil"/>
                <w:bottom w:val="nil"/>
                <w:right w:val="nil"/>
                <w:between w:val="nil"/>
              </w:pBdr>
              <w:spacing w:line="269" w:lineRule="auto"/>
              <w:rPr>
                <w:color w:val="000000"/>
                <w:sz w:val="20"/>
                <w:szCs w:val="20"/>
              </w:rPr>
            </w:pPr>
            <w:r>
              <w:rPr>
                <w:color w:val="000000"/>
                <w:sz w:val="20"/>
                <w:szCs w:val="20"/>
              </w:rPr>
              <w:t>Perkins</w:t>
            </w:r>
          </w:p>
          <w:p w:rsidR="003A01BE" w:rsidRDefault="003A01BE" w:rsidP="00EA7F63">
            <w:pPr>
              <w:numPr>
                <w:ilvl w:val="0"/>
                <w:numId w:val="4"/>
              </w:numPr>
              <w:spacing w:line="267" w:lineRule="auto"/>
            </w:pPr>
            <w:r>
              <w:t>JAG</w:t>
            </w:r>
          </w:p>
          <w:p w:rsidR="003A01BE" w:rsidRDefault="003A01BE" w:rsidP="00EA7F63">
            <w:pPr>
              <w:numPr>
                <w:ilvl w:val="0"/>
                <w:numId w:val="4"/>
              </w:numPr>
              <w:ind w:right="172"/>
            </w:pPr>
            <w:r>
              <w:t>Other</w:t>
            </w:r>
          </w:p>
        </w:tc>
        <w:tc>
          <w:tcPr>
            <w:tcW w:w="236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Items Needed:</w:t>
            </w:r>
          </w:p>
          <w:p w:rsidR="003A01BE" w:rsidRDefault="003A01BE" w:rsidP="00EA7F63">
            <w:pPr>
              <w:pBdr>
                <w:top w:val="nil"/>
                <w:left w:val="nil"/>
                <w:bottom w:val="nil"/>
                <w:right w:val="nil"/>
                <w:between w:val="nil"/>
              </w:pBdr>
              <w:spacing w:before="4"/>
              <w:ind w:left="110"/>
              <w:rPr>
                <w:b/>
              </w:rPr>
            </w:pPr>
          </w:p>
          <w:p w:rsidR="0096462C" w:rsidRPr="0096462C" w:rsidRDefault="0096462C" w:rsidP="0096462C">
            <w:pPr>
              <w:spacing w:before="4"/>
              <w:rPr>
                <w:color w:val="000000"/>
                <w:sz w:val="24"/>
                <w:szCs w:val="24"/>
              </w:rPr>
            </w:pPr>
            <w:r w:rsidRPr="0096462C">
              <w:rPr>
                <w:color w:val="000000"/>
                <w:sz w:val="24"/>
                <w:szCs w:val="24"/>
              </w:rPr>
              <w:t>Resource materials</w:t>
            </w:r>
          </w:p>
          <w:p w:rsidR="0096462C" w:rsidRPr="0096462C" w:rsidRDefault="0096462C" w:rsidP="0096462C">
            <w:pPr>
              <w:spacing w:before="4"/>
              <w:rPr>
                <w:color w:val="000000"/>
                <w:sz w:val="24"/>
                <w:szCs w:val="24"/>
              </w:rPr>
            </w:pPr>
          </w:p>
          <w:p w:rsidR="0096462C" w:rsidRPr="0096462C" w:rsidRDefault="0096462C" w:rsidP="0096462C">
            <w:pPr>
              <w:spacing w:before="4"/>
              <w:rPr>
                <w:color w:val="000000"/>
                <w:sz w:val="24"/>
                <w:szCs w:val="24"/>
              </w:rPr>
            </w:pPr>
            <w:r w:rsidRPr="0096462C">
              <w:rPr>
                <w:color w:val="000000"/>
                <w:sz w:val="24"/>
                <w:szCs w:val="24"/>
              </w:rPr>
              <w:t>Refreshments</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Pr>
                <w:b/>
                <w:color w:val="B6D7A8"/>
              </w:rPr>
              <w:t xml:space="preserve"> </w:t>
            </w:r>
            <w:r w:rsidRPr="00B677E8">
              <w:rPr>
                <w:b/>
                <w:highlight w:val="green"/>
              </w:rPr>
              <w:t>Estimated Cost:</w:t>
            </w:r>
          </w:p>
          <w:p w:rsidR="0096462C" w:rsidRDefault="0096462C" w:rsidP="00EA7F63">
            <w:pPr>
              <w:spacing w:before="4"/>
              <w:rPr>
                <w:b/>
              </w:rPr>
            </w:pPr>
            <w:r>
              <w:rPr>
                <w:b/>
              </w:rPr>
              <w:t>300.00</w:t>
            </w:r>
          </w:p>
        </w:tc>
        <w:tc>
          <w:tcPr>
            <w:tcW w:w="2520" w:type="dxa"/>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96462C" w:rsidRPr="0096462C" w:rsidRDefault="0096462C" w:rsidP="00B85610">
            <w:pPr>
              <w:numPr>
                <w:ilvl w:val="0"/>
                <w:numId w:val="46"/>
              </w:numPr>
              <w:contextualSpacing/>
              <w:rPr>
                <w:bCs/>
                <w:sz w:val="24"/>
                <w:szCs w:val="24"/>
              </w:rPr>
            </w:pPr>
            <w:r w:rsidRPr="0096462C">
              <w:rPr>
                <w:bCs/>
                <w:sz w:val="24"/>
                <w:szCs w:val="24"/>
              </w:rPr>
              <w:t xml:space="preserve">Sign-in sheets, </w:t>
            </w:r>
          </w:p>
          <w:p w:rsidR="0096462C" w:rsidRPr="0096462C" w:rsidRDefault="0096462C" w:rsidP="00B85610">
            <w:pPr>
              <w:numPr>
                <w:ilvl w:val="0"/>
                <w:numId w:val="46"/>
              </w:numPr>
              <w:contextualSpacing/>
              <w:rPr>
                <w:bCs/>
                <w:sz w:val="24"/>
                <w:szCs w:val="24"/>
              </w:rPr>
            </w:pPr>
            <w:r w:rsidRPr="0096462C">
              <w:rPr>
                <w:bCs/>
                <w:sz w:val="24"/>
                <w:szCs w:val="24"/>
              </w:rPr>
              <w:t>Agendas</w:t>
            </w:r>
          </w:p>
          <w:p w:rsidR="0096462C" w:rsidRPr="0096462C" w:rsidRDefault="0096462C" w:rsidP="00B85610">
            <w:pPr>
              <w:numPr>
                <w:ilvl w:val="0"/>
                <w:numId w:val="46"/>
              </w:numPr>
              <w:contextualSpacing/>
              <w:rPr>
                <w:rFonts w:eastAsia="Times New Roman" w:cs="Times New Roman"/>
                <w:b/>
                <w:bCs/>
                <w:sz w:val="24"/>
                <w:szCs w:val="24"/>
              </w:rPr>
            </w:pPr>
            <w:r w:rsidRPr="0096462C">
              <w:rPr>
                <w:rFonts w:eastAsia="Times New Roman" w:cs="Times New Roman"/>
                <w:bCs/>
                <w:sz w:val="24"/>
                <w:szCs w:val="24"/>
              </w:rPr>
              <w:t>Pictures</w:t>
            </w:r>
          </w:p>
          <w:p w:rsidR="0096462C" w:rsidRDefault="0096462C" w:rsidP="00EA7F63">
            <w:pPr>
              <w:pBdr>
                <w:top w:val="nil"/>
                <w:left w:val="nil"/>
                <w:bottom w:val="nil"/>
                <w:right w:val="nil"/>
                <w:between w:val="nil"/>
              </w:pBdr>
              <w:spacing w:before="4"/>
              <w:ind w:left="110"/>
              <w:rPr>
                <w:color w:val="000000"/>
              </w:rPr>
            </w:pPr>
          </w:p>
        </w:tc>
      </w:tr>
      <w:tr w:rsidR="003A01BE" w:rsidTr="00EA7F63">
        <w:trPr>
          <w:trHeight w:val="960"/>
        </w:trPr>
        <w:tc>
          <w:tcPr>
            <w:tcW w:w="618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14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3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520" w:type="dxa"/>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960"/>
        </w:trPr>
        <w:tc>
          <w:tcPr>
            <w:tcW w:w="6185" w:type="dxa"/>
            <w:vMerge w:val="restart"/>
            <w:tcBorders>
              <w:top w:val="single" w:sz="8" w:space="0" w:color="000000"/>
              <w:left w:val="single" w:sz="8" w:space="0" w:color="000000"/>
              <w:right w:val="single" w:sz="8" w:space="0" w:color="000000"/>
            </w:tcBorders>
          </w:tcPr>
          <w:p w:rsidR="003A01BE" w:rsidRDefault="003A01BE" w:rsidP="00EA7F63">
            <w:pPr>
              <w:spacing w:before="4"/>
              <w:ind w:left="110"/>
            </w:pPr>
            <w:r>
              <w:rPr>
                <w:b/>
              </w:rPr>
              <w:t>Parent Family Engagement Activity:</w:t>
            </w:r>
          </w:p>
          <w:p w:rsidR="0096462C" w:rsidRDefault="0096462C" w:rsidP="0096462C">
            <w:pPr>
              <w:pStyle w:val="Default"/>
            </w:pPr>
            <w:r w:rsidRPr="3377EA2B">
              <w:rPr>
                <w:b/>
                <w:bCs/>
              </w:rPr>
              <w:t>Title 1 Annual Parent Meeting</w:t>
            </w:r>
          </w:p>
          <w:p w:rsidR="0096462C" w:rsidRDefault="0096462C" w:rsidP="0096462C">
            <w:pPr>
              <w:pStyle w:val="Default"/>
            </w:pPr>
            <w:r w:rsidRPr="3377EA2B">
              <w:t xml:space="preserve">The </w:t>
            </w:r>
            <w:r w:rsidRPr="3377EA2B">
              <w:rPr>
                <w:i/>
                <w:iCs/>
              </w:rPr>
              <w:t xml:space="preserve">law </w:t>
            </w:r>
            <w:r w:rsidRPr="3377EA2B">
              <w:t>requires that each Title I School hold an Annual Meeting with Title I parents for the purpose of:</w:t>
            </w:r>
          </w:p>
          <w:p w:rsidR="0096462C" w:rsidRDefault="0096462C" w:rsidP="00B85610">
            <w:pPr>
              <w:pStyle w:val="ListParagraph"/>
              <w:numPr>
                <w:ilvl w:val="0"/>
                <w:numId w:val="47"/>
              </w:numPr>
              <w:rPr>
                <w:sz w:val="24"/>
                <w:szCs w:val="24"/>
              </w:rPr>
            </w:pPr>
            <w:r w:rsidRPr="3377EA2B">
              <w:rPr>
                <w:sz w:val="24"/>
                <w:szCs w:val="24"/>
              </w:rPr>
              <w:t>Informing Parents of the school’s participation in Title 1</w:t>
            </w:r>
          </w:p>
          <w:p w:rsidR="0096462C" w:rsidRDefault="0096462C" w:rsidP="00B85610">
            <w:pPr>
              <w:pStyle w:val="ListParagraph"/>
              <w:numPr>
                <w:ilvl w:val="0"/>
                <w:numId w:val="47"/>
              </w:numPr>
              <w:rPr>
                <w:sz w:val="24"/>
                <w:szCs w:val="24"/>
              </w:rPr>
            </w:pPr>
            <w:r w:rsidRPr="19FCD7B0">
              <w:rPr>
                <w:sz w:val="24"/>
                <w:szCs w:val="24"/>
              </w:rPr>
              <w:t>Explaining the requirements of Title I</w:t>
            </w:r>
          </w:p>
          <w:p w:rsidR="0096462C" w:rsidRDefault="0096462C" w:rsidP="00B85610">
            <w:pPr>
              <w:pStyle w:val="ListParagraph"/>
              <w:numPr>
                <w:ilvl w:val="0"/>
                <w:numId w:val="47"/>
              </w:numPr>
              <w:rPr>
                <w:sz w:val="24"/>
                <w:szCs w:val="24"/>
              </w:rPr>
            </w:pPr>
            <w:r w:rsidRPr="3377EA2B">
              <w:rPr>
                <w:sz w:val="24"/>
                <w:szCs w:val="24"/>
              </w:rPr>
              <w:t>Explaining the Parents’ rights to be involved in decision-making and activities</w:t>
            </w:r>
          </w:p>
          <w:p w:rsidR="0096462C" w:rsidRDefault="0096462C" w:rsidP="00B85610">
            <w:pPr>
              <w:pStyle w:val="ListParagraph"/>
              <w:numPr>
                <w:ilvl w:val="0"/>
                <w:numId w:val="47"/>
              </w:numPr>
              <w:rPr>
                <w:sz w:val="24"/>
                <w:szCs w:val="24"/>
              </w:rPr>
            </w:pPr>
            <w:r w:rsidRPr="3377EA2B">
              <w:rPr>
                <w:sz w:val="24"/>
                <w:szCs w:val="24"/>
              </w:rPr>
              <w:t>Parents and students received information on:</w:t>
            </w:r>
          </w:p>
          <w:p w:rsidR="0096462C" w:rsidRDefault="0096462C" w:rsidP="0096462C">
            <w:pPr>
              <w:ind w:left="360"/>
              <w:rPr>
                <w:sz w:val="24"/>
                <w:szCs w:val="24"/>
              </w:rPr>
            </w:pPr>
            <w:r w:rsidRPr="3377EA2B">
              <w:rPr>
                <w:sz w:val="24"/>
                <w:szCs w:val="24"/>
              </w:rPr>
              <w:t xml:space="preserve">      -how and why</w:t>
            </w:r>
            <w:r w:rsidRPr="3377EA2B">
              <w:rPr>
                <w:b/>
                <w:bCs/>
                <w:sz w:val="24"/>
                <w:szCs w:val="24"/>
              </w:rPr>
              <w:t xml:space="preserve"> </w:t>
            </w:r>
            <w:r w:rsidRPr="3377EA2B">
              <w:rPr>
                <w:sz w:val="24"/>
                <w:szCs w:val="24"/>
              </w:rPr>
              <w:t>Schoolwide Title I Programs work</w:t>
            </w:r>
          </w:p>
          <w:p w:rsidR="003A01BE" w:rsidRDefault="0096462C" w:rsidP="00B85610">
            <w:pPr>
              <w:numPr>
                <w:ilvl w:val="0"/>
                <w:numId w:val="19"/>
              </w:numPr>
              <w:pBdr>
                <w:top w:val="nil"/>
                <w:left w:val="nil"/>
                <w:bottom w:val="nil"/>
                <w:right w:val="nil"/>
                <w:between w:val="nil"/>
              </w:pBdr>
              <w:spacing w:line="276" w:lineRule="auto"/>
            </w:pPr>
            <w:r w:rsidRPr="3377EA2B">
              <w:rPr>
                <w:sz w:val="24"/>
                <w:szCs w:val="24"/>
              </w:rPr>
              <w:t xml:space="preserve">    </w:t>
            </w:r>
            <w:r w:rsidRPr="3377EA2B">
              <w:rPr>
                <w:b/>
                <w:bCs/>
                <w:sz w:val="24"/>
                <w:szCs w:val="24"/>
              </w:rPr>
              <w:t xml:space="preserve">  -</w:t>
            </w:r>
            <w:r w:rsidRPr="3377EA2B">
              <w:rPr>
                <w:sz w:val="24"/>
                <w:szCs w:val="24"/>
              </w:rPr>
              <w:t>Schoolwide Title I Programs Facts for Parents</w:t>
            </w:r>
          </w:p>
        </w:tc>
        <w:tc>
          <w:tcPr>
            <w:tcW w:w="1350" w:type="dxa"/>
            <w:vMerge w:val="restart"/>
            <w:tcBorders>
              <w:top w:val="single" w:sz="4" w:space="0" w:color="000000"/>
              <w:left w:val="single" w:sz="4" w:space="0" w:color="000000"/>
              <w:right w:val="single" w:sz="4" w:space="0" w:color="000000"/>
            </w:tcBorders>
          </w:tcPr>
          <w:p w:rsidR="003A01BE" w:rsidRDefault="003A01BE" w:rsidP="00EA7F63">
            <w:pPr>
              <w:spacing w:before="4"/>
              <w:ind w:left="110"/>
              <w:rPr>
                <w:b/>
              </w:rPr>
            </w:pPr>
            <w:r>
              <w:rPr>
                <w:b/>
              </w:rPr>
              <w:t>Goal(s):</w:t>
            </w:r>
          </w:p>
          <w:p w:rsidR="0096462C" w:rsidRDefault="0096462C" w:rsidP="00EA7F63">
            <w:pPr>
              <w:spacing w:before="4"/>
              <w:ind w:left="110"/>
            </w:pPr>
            <w:r>
              <w:rPr>
                <w:b/>
                <w:color w:val="000000"/>
              </w:rPr>
              <w:t>1-7</w:t>
            </w:r>
          </w:p>
        </w:tc>
        <w:tc>
          <w:tcPr>
            <w:tcW w:w="2140" w:type="dxa"/>
            <w:vMerge w:val="restart"/>
            <w:tcBorders>
              <w:top w:val="single" w:sz="8" w:space="0" w:color="000000"/>
              <w:left w:val="single" w:sz="8" w:space="0" w:color="000000"/>
              <w:right w:val="single" w:sz="8" w:space="0" w:color="000000"/>
            </w:tcBorders>
          </w:tcPr>
          <w:p w:rsidR="003A01BE" w:rsidRDefault="003A01BE" w:rsidP="00EA7F63">
            <w:pPr>
              <w:spacing w:before="4"/>
              <w:ind w:left="110"/>
            </w:pPr>
            <w:r>
              <w:rPr>
                <w:b/>
              </w:rPr>
              <w:t xml:space="preserve">Budgets </w:t>
            </w:r>
            <w:r>
              <w:t>used to support this activity:</w:t>
            </w:r>
          </w:p>
          <w:p w:rsidR="003A01BE" w:rsidRPr="0096462C" w:rsidRDefault="003A01BE" w:rsidP="00B85610">
            <w:pPr>
              <w:numPr>
                <w:ilvl w:val="0"/>
                <w:numId w:val="20"/>
              </w:numPr>
              <w:spacing w:line="269" w:lineRule="auto"/>
              <w:rPr>
                <w:sz w:val="20"/>
                <w:szCs w:val="20"/>
                <w:highlight w:val="lightGray"/>
              </w:rPr>
            </w:pPr>
            <w:r w:rsidRPr="0096462C">
              <w:rPr>
                <w:sz w:val="20"/>
                <w:szCs w:val="20"/>
                <w:highlight w:val="lightGray"/>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360" w:type="dxa"/>
            <w:vMerge w:val="restart"/>
            <w:tcBorders>
              <w:top w:val="single" w:sz="4" w:space="0" w:color="000000"/>
              <w:left w:val="single" w:sz="4" w:space="0" w:color="000000"/>
              <w:right w:val="single" w:sz="4" w:space="0" w:color="000000"/>
            </w:tcBorders>
          </w:tcPr>
          <w:p w:rsidR="003A01BE" w:rsidRDefault="003A01BE" w:rsidP="00EA7F63">
            <w:pPr>
              <w:spacing w:before="4"/>
              <w:ind w:left="110"/>
              <w:rPr>
                <w:b/>
              </w:rPr>
            </w:pPr>
            <w:r>
              <w:rPr>
                <w:b/>
              </w:rPr>
              <w:t>Items Needed:</w:t>
            </w:r>
          </w:p>
          <w:p w:rsidR="003A01BE" w:rsidRDefault="003A01BE" w:rsidP="00EA7F63">
            <w:pPr>
              <w:spacing w:before="4"/>
              <w:rPr>
                <w:b/>
              </w:rPr>
            </w:pPr>
          </w:p>
          <w:p w:rsidR="0096462C" w:rsidRPr="0096462C" w:rsidRDefault="0096462C" w:rsidP="0096462C">
            <w:pPr>
              <w:spacing w:before="4"/>
              <w:rPr>
                <w:color w:val="000000"/>
                <w:sz w:val="24"/>
                <w:szCs w:val="24"/>
              </w:rPr>
            </w:pPr>
            <w:r w:rsidRPr="0096462C">
              <w:rPr>
                <w:color w:val="000000"/>
                <w:sz w:val="24"/>
                <w:szCs w:val="24"/>
              </w:rPr>
              <w:t>Resource materials</w:t>
            </w:r>
          </w:p>
          <w:p w:rsidR="0096462C" w:rsidRPr="0096462C" w:rsidRDefault="0096462C" w:rsidP="0096462C">
            <w:pPr>
              <w:spacing w:before="4"/>
              <w:rPr>
                <w:color w:val="000000"/>
                <w:sz w:val="24"/>
                <w:szCs w:val="24"/>
              </w:rPr>
            </w:pPr>
          </w:p>
          <w:p w:rsidR="0096462C" w:rsidRPr="0096462C" w:rsidRDefault="0096462C" w:rsidP="0096462C">
            <w:pPr>
              <w:spacing w:before="4"/>
              <w:rPr>
                <w:color w:val="000000"/>
                <w:sz w:val="24"/>
                <w:szCs w:val="24"/>
              </w:rPr>
            </w:pPr>
            <w:r w:rsidRPr="0096462C">
              <w:rPr>
                <w:color w:val="000000"/>
                <w:sz w:val="24"/>
                <w:szCs w:val="24"/>
              </w:rPr>
              <w:t>Refreshments</w:t>
            </w:r>
          </w:p>
          <w:p w:rsidR="003A01BE" w:rsidRDefault="003A01BE" w:rsidP="00EA7F63">
            <w:pPr>
              <w:spacing w:before="4"/>
              <w:rPr>
                <w:b/>
              </w:rPr>
            </w:pPr>
          </w:p>
          <w:p w:rsidR="003A01BE" w:rsidRDefault="003A01BE" w:rsidP="00EA7F63">
            <w:pPr>
              <w:spacing w:before="4"/>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rPr>
                <w:b/>
              </w:rPr>
            </w:pPr>
            <w:r>
              <w:rPr>
                <w:b/>
                <w:color w:val="B6D7A8"/>
              </w:rPr>
              <w:t xml:space="preserve"> </w:t>
            </w:r>
            <w:r w:rsidRPr="00B677E8">
              <w:rPr>
                <w:b/>
                <w:highlight w:val="green"/>
              </w:rPr>
              <w:t>Estimated Cost:</w:t>
            </w:r>
          </w:p>
          <w:p w:rsidR="0096462C" w:rsidRDefault="0096462C" w:rsidP="00EA7F63">
            <w:pPr>
              <w:spacing w:before="4"/>
              <w:rPr>
                <w:b/>
              </w:rPr>
            </w:pPr>
            <w:r>
              <w:rPr>
                <w:b/>
              </w:rPr>
              <w:t>300.00</w:t>
            </w:r>
          </w:p>
        </w:tc>
        <w:tc>
          <w:tcPr>
            <w:tcW w:w="2520" w:type="dxa"/>
            <w:tcBorders>
              <w:top w:val="single" w:sz="4" w:space="0" w:color="000000"/>
              <w:left w:val="single" w:sz="4" w:space="0" w:color="000000"/>
              <w:bottom w:val="dotted" w:sz="8" w:space="0" w:color="000000"/>
              <w:right w:val="single" w:sz="4" w:space="0" w:color="000000"/>
            </w:tcBorders>
          </w:tcPr>
          <w:p w:rsidR="003A01BE" w:rsidRDefault="003A01BE" w:rsidP="00EA7F63">
            <w:pPr>
              <w:spacing w:before="4"/>
              <w:ind w:left="110"/>
              <w:rPr>
                <w:b/>
              </w:rPr>
            </w:pPr>
            <w:r>
              <w:rPr>
                <w:b/>
              </w:rPr>
              <w:t>Effectiveness Measure:</w:t>
            </w:r>
          </w:p>
          <w:p w:rsidR="0096462C" w:rsidRPr="0096462C" w:rsidRDefault="0096462C" w:rsidP="00B85610">
            <w:pPr>
              <w:numPr>
                <w:ilvl w:val="0"/>
                <w:numId w:val="46"/>
              </w:numPr>
              <w:contextualSpacing/>
              <w:rPr>
                <w:bCs/>
                <w:sz w:val="24"/>
                <w:szCs w:val="24"/>
              </w:rPr>
            </w:pPr>
            <w:r w:rsidRPr="0096462C">
              <w:rPr>
                <w:bCs/>
                <w:sz w:val="24"/>
                <w:szCs w:val="24"/>
              </w:rPr>
              <w:t xml:space="preserve">Sign-in sheets, </w:t>
            </w:r>
          </w:p>
          <w:p w:rsidR="0096462C" w:rsidRPr="0096462C" w:rsidRDefault="0096462C" w:rsidP="00B85610">
            <w:pPr>
              <w:numPr>
                <w:ilvl w:val="0"/>
                <w:numId w:val="46"/>
              </w:numPr>
              <w:contextualSpacing/>
              <w:rPr>
                <w:bCs/>
                <w:sz w:val="24"/>
                <w:szCs w:val="24"/>
              </w:rPr>
            </w:pPr>
            <w:r w:rsidRPr="0096462C">
              <w:rPr>
                <w:bCs/>
                <w:sz w:val="24"/>
                <w:szCs w:val="24"/>
              </w:rPr>
              <w:t>Agendas</w:t>
            </w:r>
          </w:p>
          <w:p w:rsidR="0096462C" w:rsidRPr="0096462C" w:rsidRDefault="0096462C" w:rsidP="00B85610">
            <w:pPr>
              <w:numPr>
                <w:ilvl w:val="0"/>
                <w:numId w:val="46"/>
              </w:numPr>
              <w:contextualSpacing/>
              <w:rPr>
                <w:bCs/>
                <w:sz w:val="24"/>
                <w:szCs w:val="24"/>
              </w:rPr>
            </w:pPr>
            <w:r w:rsidRPr="0096462C">
              <w:rPr>
                <w:bCs/>
                <w:sz w:val="24"/>
                <w:szCs w:val="24"/>
              </w:rPr>
              <w:t xml:space="preserve">Parent surveys </w:t>
            </w:r>
          </w:p>
          <w:p w:rsidR="0096462C" w:rsidRPr="0096462C" w:rsidRDefault="0096462C" w:rsidP="00B85610">
            <w:pPr>
              <w:numPr>
                <w:ilvl w:val="0"/>
                <w:numId w:val="46"/>
              </w:numPr>
              <w:contextualSpacing/>
              <w:rPr>
                <w:rFonts w:eastAsia="Times New Roman" w:cs="Times New Roman"/>
                <w:b/>
                <w:bCs/>
                <w:sz w:val="24"/>
                <w:szCs w:val="24"/>
              </w:rPr>
            </w:pPr>
            <w:r w:rsidRPr="0096462C">
              <w:rPr>
                <w:rFonts w:eastAsia="Times New Roman" w:cs="Times New Roman"/>
                <w:bCs/>
                <w:sz w:val="24"/>
                <w:szCs w:val="24"/>
              </w:rPr>
              <w:t>Pictures</w:t>
            </w:r>
          </w:p>
          <w:p w:rsidR="0096462C" w:rsidRDefault="0096462C" w:rsidP="00EA7F63">
            <w:pPr>
              <w:spacing w:before="4"/>
              <w:ind w:left="110"/>
            </w:pPr>
          </w:p>
        </w:tc>
      </w:tr>
      <w:tr w:rsidR="003A01BE" w:rsidTr="00EA7F63">
        <w:trPr>
          <w:trHeight w:val="960"/>
        </w:trPr>
        <w:tc>
          <w:tcPr>
            <w:tcW w:w="618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rPr>
                <w:color w:val="000000"/>
              </w:rPr>
            </w:pPr>
          </w:p>
        </w:tc>
        <w:tc>
          <w:tcPr>
            <w:tcW w:w="135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14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rPr>
                <w:color w:val="000000"/>
              </w:rPr>
            </w:pPr>
          </w:p>
        </w:tc>
        <w:tc>
          <w:tcPr>
            <w:tcW w:w="236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rPr>
                <w:color w:val="000000"/>
              </w:rPr>
            </w:pPr>
          </w:p>
        </w:tc>
        <w:tc>
          <w:tcPr>
            <w:tcW w:w="2520" w:type="dxa"/>
            <w:tcBorders>
              <w:top w:val="dotted" w:sz="8" w:space="0" w:color="000000"/>
              <w:left w:val="single" w:sz="4" w:space="0" w:color="000000"/>
              <w:bottom w:val="single" w:sz="4" w:space="0" w:color="000000"/>
              <w:right w:val="single" w:sz="4" w:space="0" w:color="000000"/>
            </w:tcBorders>
          </w:tcPr>
          <w:p w:rsidR="003A01BE" w:rsidRDefault="003A01BE" w:rsidP="00EA7F63">
            <w:pPr>
              <w:spacing w:before="9"/>
              <w:ind w:left="110"/>
              <w:rPr>
                <w:b/>
              </w:rPr>
            </w:pPr>
            <w:r w:rsidRPr="00696CF0">
              <w:rPr>
                <w:b/>
                <w:highlight w:val="yellow"/>
              </w:rPr>
              <w:t>Effectiveness Results:</w:t>
            </w: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rPr>
                <w:b/>
              </w:rPr>
            </w:pPr>
          </w:p>
        </w:tc>
      </w:tr>
    </w:tbl>
    <w:p w:rsidR="003A01BE" w:rsidRDefault="003A01BE" w:rsidP="003A01BE"/>
    <w:tbl>
      <w:tblPr>
        <w:tblW w:w="14560" w:type="dxa"/>
        <w:tblInd w:w="105" w:type="dxa"/>
        <w:tblLayout w:type="fixed"/>
        <w:tblLook w:val="0000" w:firstRow="0" w:lastRow="0" w:firstColumn="0" w:lastColumn="0" w:noHBand="0" w:noVBand="0"/>
      </w:tblPr>
      <w:tblGrid>
        <w:gridCol w:w="6190"/>
        <w:gridCol w:w="1325"/>
        <w:gridCol w:w="2145"/>
        <w:gridCol w:w="2380"/>
        <w:gridCol w:w="2520"/>
      </w:tblGrid>
      <w:tr w:rsidR="003A01BE" w:rsidTr="0096462C">
        <w:trPr>
          <w:trHeight w:val="1820"/>
        </w:trPr>
        <w:tc>
          <w:tcPr>
            <w:tcW w:w="619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Parent Family Engagement Activit</w:t>
            </w:r>
            <w:r>
              <w:rPr>
                <w:b/>
              </w:rPr>
              <w:t>y</w:t>
            </w:r>
            <w:r>
              <w:rPr>
                <w:b/>
                <w:color w:val="000000"/>
              </w:rPr>
              <w:t>:</w:t>
            </w:r>
          </w:p>
          <w:p w:rsidR="0096462C" w:rsidRDefault="0096462C" w:rsidP="0096462C">
            <w:pPr>
              <w:pBdr>
                <w:top w:val="nil"/>
                <w:left w:val="nil"/>
                <w:bottom w:val="nil"/>
                <w:right w:val="nil"/>
                <w:between w:val="nil"/>
              </w:pBdr>
              <w:spacing w:line="265" w:lineRule="auto"/>
              <w:rPr>
                <w:sz w:val="24"/>
                <w:szCs w:val="24"/>
              </w:rPr>
            </w:pPr>
            <w:r w:rsidRPr="3377EA2B">
              <w:rPr>
                <w:b/>
                <w:bCs/>
                <w:sz w:val="24"/>
                <w:szCs w:val="24"/>
              </w:rPr>
              <w:t xml:space="preserve">FASFA Seminar </w:t>
            </w:r>
          </w:p>
          <w:p w:rsidR="0096462C" w:rsidRDefault="0096462C" w:rsidP="0096462C">
            <w:pPr>
              <w:pBdr>
                <w:top w:val="nil"/>
                <w:left w:val="nil"/>
                <w:bottom w:val="nil"/>
                <w:right w:val="nil"/>
                <w:between w:val="nil"/>
              </w:pBdr>
              <w:spacing w:before="4" w:line="265" w:lineRule="auto"/>
              <w:rPr>
                <w:sz w:val="24"/>
                <w:szCs w:val="24"/>
              </w:rPr>
            </w:pPr>
            <w:r w:rsidRPr="3377EA2B">
              <w:rPr>
                <w:sz w:val="24"/>
                <w:szCs w:val="24"/>
              </w:rPr>
              <w:t>Parent Information meetings - parents are invited to attend and receive pertinent information about FAFSA, scholarships, and financial aid, curriculum, college admissions, career exploration, and TOPS.</w:t>
            </w:r>
          </w:p>
          <w:p w:rsidR="003A01BE" w:rsidRDefault="003A01BE" w:rsidP="0096462C">
            <w:pPr>
              <w:pBdr>
                <w:top w:val="nil"/>
                <w:left w:val="nil"/>
                <w:bottom w:val="nil"/>
                <w:right w:val="nil"/>
                <w:between w:val="nil"/>
              </w:pBdr>
              <w:spacing w:line="265" w:lineRule="auto"/>
              <w:rPr>
                <w:rFonts w:ascii="Noto Sans Symbols" w:eastAsia="Noto Sans Symbols" w:hAnsi="Noto Sans Symbols" w:cs="Noto Sans Symbols"/>
                <w:color w:val="000000"/>
              </w:rPr>
            </w:pPr>
          </w:p>
        </w:tc>
        <w:tc>
          <w:tcPr>
            <w:tcW w:w="1325"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Goal(s):</w:t>
            </w:r>
          </w:p>
          <w:p w:rsidR="0096462C" w:rsidRDefault="0096462C" w:rsidP="00EA7F63">
            <w:pPr>
              <w:pBdr>
                <w:top w:val="nil"/>
                <w:left w:val="nil"/>
                <w:bottom w:val="nil"/>
                <w:right w:val="nil"/>
                <w:between w:val="nil"/>
              </w:pBdr>
              <w:spacing w:before="4"/>
              <w:ind w:left="110"/>
              <w:rPr>
                <w:color w:val="000000"/>
              </w:rPr>
            </w:pPr>
            <w:r>
              <w:rPr>
                <w:b/>
                <w:color w:val="000000"/>
              </w:rPr>
              <w:t>1-7</w:t>
            </w:r>
          </w:p>
        </w:tc>
        <w:tc>
          <w:tcPr>
            <w:tcW w:w="2145"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B85610">
            <w:pPr>
              <w:numPr>
                <w:ilvl w:val="0"/>
                <w:numId w:val="20"/>
              </w:numPr>
              <w:spacing w:line="269" w:lineRule="auto"/>
              <w:rPr>
                <w:sz w:val="20"/>
                <w:szCs w:val="20"/>
              </w:rPr>
            </w:pPr>
            <w:r>
              <w:rPr>
                <w:sz w:val="20"/>
                <w:szCs w:val="20"/>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38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96462C" w:rsidRPr="0096462C" w:rsidRDefault="0096462C" w:rsidP="0096462C">
            <w:pPr>
              <w:spacing w:before="4"/>
              <w:rPr>
                <w:color w:val="000000"/>
                <w:sz w:val="24"/>
                <w:szCs w:val="24"/>
              </w:rPr>
            </w:pPr>
            <w:r w:rsidRPr="0096462C">
              <w:rPr>
                <w:color w:val="000000"/>
                <w:sz w:val="24"/>
                <w:szCs w:val="24"/>
              </w:rPr>
              <w:t>Resource materials</w:t>
            </w:r>
          </w:p>
          <w:p w:rsidR="0096462C" w:rsidRPr="0096462C" w:rsidRDefault="0096462C" w:rsidP="0096462C">
            <w:pPr>
              <w:spacing w:before="4"/>
              <w:rPr>
                <w:color w:val="000000"/>
                <w:sz w:val="24"/>
                <w:szCs w:val="24"/>
              </w:rPr>
            </w:pPr>
          </w:p>
          <w:p w:rsidR="0096462C" w:rsidRPr="0096462C" w:rsidRDefault="0096462C" w:rsidP="0096462C">
            <w:pPr>
              <w:spacing w:before="4"/>
              <w:rPr>
                <w:color w:val="000000"/>
                <w:sz w:val="24"/>
                <w:szCs w:val="24"/>
              </w:rPr>
            </w:pPr>
            <w:r w:rsidRPr="0096462C">
              <w:rPr>
                <w:color w:val="000000"/>
                <w:sz w:val="24"/>
                <w:szCs w:val="24"/>
              </w:rPr>
              <w:t>Refreshments</w:t>
            </w:r>
          </w:p>
          <w:p w:rsidR="003A01BE" w:rsidRDefault="003A01BE" w:rsidP="00EA7F63">
            <w:pPr>
              <w:pBdr>
                <w:top w:val="nil"/>
                <w:left w:val="nil"/>
                <w:bottom w:val="nil"/>
                <w:right w:val="nil"/>
                <w:between w:val="nil"/>
              </w:pBdr>
              <w:spacing w:before="4"/>
              <w:ind w:left="110"/>
              <w:rPr>
                <w:b/>
              </w:rPr>
            </w:pPr>
          </w:p>
          <w:p w:rsidR="003A01BE" w:rsidRDefault="003A01BE" w:rsidP="0096462C">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Pr>
                <w:b/>
                <w:color w:val="B6D7A8"/>
              </w:rPr>
              <w:t xml:space="preserve"> </w:t>
            </w:r>
            <w:r w:rsidRPr="00B677E8">
              <w:rPr>
                <w:b/>
                <w:highlight w:val="green"/>
              </w:rPr>
              <w:t>Estimated Cost:</w:t>
            </w:r>
          </w:p>
          <w:p w:rsidR="0096462C" w:rsidRDefault="0096462C" w:rsidP="00EA7F63">
            <w:pPr>
              <w:spacing w:before="4"/>
              <w:rPr>
                <w:b/>
              </w:rPr>
            </w:pPr>
            <w:r>
              <w:rPr>
                <w:b/>
              </w:rPr>
              <w:t>300.00</w:t>
            </w:r>
          </w:p>
        </w:tc>
        <w:tc>
          <w:tcPr>
            <w:tcW w:w="2520" w:type="dxa"/>
            <w:tcBorders>
              <w:top w:val="single" w:sz="4" w:space="0" w:color="000000"/>
              <w:left w:val="single" w:sz="4" w:space="0" w:color="000000"/>
              <w:bottom w:val="dotted"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96462C" w:rsidRPr="0096462C" w:rsidRDefault="0096462C" w:rsidP="00B85610">
            <w:pPr>
              <w:numPr>
                <w:ilvl w:val="0"/>
                <w:numId w:val="46"/>
              </w:numPr>
              <w:contextualSpacing/>
              <w:rPr>
                <w:bCs/>
                <w:sz w:val="24"/>
                <w:szCs w:val="24"/>
              </w:rPr>
            </w:pPr>
            <w:r w:rsidRPr="0096462C">
              <w:rPr>
                <w:bCs/>
                <w:sz w:val="24"/>
                <w:szCs w:val="24"/>
              </w:rPr>
              <w:t xml:space="preserve">Sign-in sheets, </w:t>
            </w:r>
          </w:p>
          <w:p w:rsidR="0096462C" w:rsidRPr="0096462C" w:rsidRDefault="0096462C" w:rsidP="00B85610">
            <w:pPr>
              <w:numPr>
                <w:ilvl w:val="0"/>
                <w:numId w:val="46"/>
              </w:numPr>
              <w:contextualSpacing/>
              <w:rPr>
                <w:bCs/>
                <w:sz w:val="24"/>
                <w:szCs w:val="24"/>
              </w:rPr>
            </w:pPr>
            <w:r w:rsidRPr="0096462C">
              <w:rPr>
                <w:bCs/>
                <w:sz w:val="24"/>
                <w:szCs w:val="24"/>
              </w:rPr>
              <w:t>Agendas</w:t>
            </w:r>
          </w:p>
          <w:p w:rsidR="0096462C" w:rsidRPr="0096462C" w:rsidRDefault="0096462C" w:rsidP="00B85610">
            <w:pPr>
              <w:numPr>
                <w:ilvl w:val="0"/>
                <w:numId w:val="46"/>
              </w:numPr>
              <w:contextualSpacing/>
              <w:rPr>
                <w:rFonts w:eastAsia="Times New Roman" w:cs="Times New Roman"/>
                <w:b/>
                <w:bCs/>
                <w:sz w:val="24"/>
                <w:szCs w:val="24"/>
              </w:rPr>
            </w:pPr>
            <w:r w:rsidRPr="0096462C">
              <w:rPr>
                <w:rFonts w:eastAsia="Times New Roman" w:cs="Times New Roman"/>
                <w:bCs/>
                <w:sz w:val="24"/>
                <w:szCs w:val="24"/>
              </w:rPr>
              <w:t>Pictures</w:t>
            </w:r>
          </w:p>
          <w:p w:rsidR="0096462C" w:rsidRDefault="0096462C" w:rsidP="00EA7F63">
            <w:pPr>
              <w:pBdr>
                <w:top w:val="nil"/>
                <w:left w:val="nil"/>
                <w:bottom w:val="nil"/>
                <w:right w:val="nil"/>
                <w:between w:val="nil"/>
              </w:pBdr>
              <w:spacing w:before="4"/>
              <w:ind w:left="110"/>
              <w:rPr>
                <w:color w:val="000000"/>
              </w:rPr>
            </w:pPr>
          </w:p>
        </w:tc>
      </w:tr>
      <w:tr w:rsidR="003A01BE" w:rsidTr="0096462C">
        <w:trPr>
          <w:trHeight w:val="1660"/>
        </w:trPr>
        <w:tc>
          <w:tcPr>
            <w:tcW w:w="619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1325"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145"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38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520" w:type="dxa"/>
            <w:tcBorders>
              <w:top w:val="dotted"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sidRPr="00696CF0">
              <w:rPr>
                <w:b/>
                <w:color w:val="000000"/>
                <w:highlight w:val="yellow"/>
              </w:rPr>
              <w:t>Effectiveness Results:</w:t>
            </w:r>
          </w:p>
        </w:tc>
      </w:tr>
      <w:tr w:rsidR="003A01BE" w:rsidTr="0096462C">
        <w:trPr>
          <w:trHeight w:val="1660"/>
        </w:trPr>
        <w:tc>
          <w:tcPr>
            <w:tcW w:w="6190" w:type="dxa"/>
            <w:vMerge w:val="restart"/>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lastRenderedPageBreak/>
              <w:t>Parent Family Engagement Activity:</w:t>
            </w:r>
          </w:p>
          <w:p w:rsidR="0096462C" w:rsidRDefault="0096462C" w:rsidP="0096462C">
            <w:pPr>
              <w:pBdr>
                <w:top w:val="nil"/>
                <w:left w:val="nil"/>
                <w:bottom w:val="nil"/>
                <w:right w:val="nil"/>
                <w:between w:val="nil"/>
              </w:pBdr>
              <w:spacing w:line="265" w:lineRule="auto"/>
              <w:rPr>
                <w:sz w:val="24"/>
                <w:szCs w:val="24"/>
              </w:rPr>
            </w:pPr>
            <w:r>
              <w:rPr>
                <w:b/>
                <w:bCs/>
                <w:sz w:val="24"/>
                <w:szCs w:val="24"/>
              </w:rPr>
              <w:t xml:space="preserve">LEAP 2025 NIGHT </w:t>
            </w:r>
            <w:r w:rsidRPr="3377EA2B">
              <w:rPr>
                <w:b/>
                <w:bCs/>
                <w:sz w:val="24"/>
                <w:szCs w:val="24"/>
              </w:rPr>
              <w:t xml:space="preserve"> </w:t>
            </w:r>
          </w:p>
          <w:p w:rsidR="0096462C" w:rsidRDefault="0096462C" w:rsidP="0096462C">
            <w:pPr>
              <w:pBdr>
                <w:top w:val="nil"/>
                <w:left w:val="nil"/>
                <w:bottom w:val="nil"/>
                <w:right w:val="nil"/>
                <w:between w:val="nil"/>
              </w:pBdr>
              <w:spacing w:line="265" w:lineRule="auto"/>
              <w:rPr>
                <w:sz w:val="24"/>
                <w:szCs w:val="24"/>
              </w:rPr>
            </w:pPr>
            <w:r w:rsidRPr="19FCD7B0">
              <w:rPr>
                <w:sz w:val="24"/>
                <w:szCs w:val="24"/>
              </w:rPr>
              <w:t>Parents will be informed of students’ expectations for upcoming standardized tests. At this meeting standards will be discussed, and printed copies of the standards will be given to parents.</w:t>
            </w:r>
          </w:p>
          <w:p w:rsidR="003A01BE" w:rsidRDefault="0096462C" w:rsidP="00B85610">
            <w:pPr>
              <w:numPr>
                <w:ilvl w:val="0"/>
                <w:numId w:val="36"/>
              </w:numPr>
              <w:pBdr>
                <w:top w:val="nil"/>
                <w:left w:val="nil"/>
                <w:bottom w:val="nil"/>
                <w:right w:val="nil"/>
                <w:between w:val="nil"/>
              </w:pBdr>
              <w:spacing w:line="265" w:lineRule="auto"/>
              <w:rPr>
                <w:rFonts w:ascii="Noto Sans Symbols" w:eastAsia="Noto Sans Symbols" w:hAnsi="Noto Sans Symbols" w:cs="Noto Sans Symbols"/>
                <w:color w:val="000000"/>
              </w:rPr>
            </w:pPr>
            <w:r w:rsidRPr="3377EA2B">
              <w:rPr>
                <w:sz w:val="24"/>
                <w:szCs w:val="24"/>
              </w:rPr>
              <w:t>Parents will learn parenting tips necessary to ensure student success before and after standardized testing; examples include getting a good night’s sleep and eating a good breakfast- which all encompass a focus on academic achievement. Training will also include how to use websites and other information needed to help students succeed.</w:t>
            </w:r>
          </w:p>
        </w:tc>
        <w:tc>
          <w:tcPr>
            <w:tcW w:w="1325" w:type="dxa"/>
            <w:vMerge w:val="restart"/>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Goal(s):</w:t>
            </w:r>
          </w:p>
          <w:p w:rsidR="0096462C" w:rsidRDefault="0096462C" w:rsidP="00EA7F63">
            <w:pPr>
              <w:pBdr>
                <w:top w:val="nil"/>
                <w:left w:val="nil"/>
                <w:bottom w:val="nil"/>
                <w:right w:val="nil"/>
                <w:between w:val="nil"/>
              </w:pBdr>
              <w:spacing w:before="4"/>
              <w:ind w:left="110"/>
              <w:rPr>
                <w:color w:val="000000"/>
              </w:rPr>
            </w:pPr>
            <w:r>
              <w:rPr>
                <w:b/>
                <w:color w:val="000000"/>
              </w:rPr>
              <w:t>1-7</w:t>
            </w:r>
          </w:p>
        </w:tc>
        <w:tc>
          <w:tcPr>
            <w:tcW w:w="2145" w:type="dxa"/>
            <w:vMerge w:val="restart"/>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B85610">
            <w:pPr>
              <w:numPr>
                <w:ilvl w:val="0"/>
                <w:numId w:val="20"/>
              </w:numPr>
              <w:spacing w:line="269" w:lineRule="auto"/>
              <w:rPr>
                <w:sz w:val="20"/>
                <w:szCs w:val="20"/>
              </w:rPr>
            </w:pPr>
            <w:r>
              <w:rPr>
                <w:sz w:val="20"/>
                <w:szCs w:val="20"/>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380" w:type="dxa"/>
            <w:vMerge w:val="restart"/>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Default="003A01BE" w:rsidP="00EA7F63">
            <w:pPr>
              <w:pBdr>
                <w:top w:val="nil"/>
                <w:left w:val="nil"/>
                <w:bottom w:val="nil"/>
                <w:right w:val="nil"/>
                <w:between w:val="nil"/>
              </w:pBdr>
              <w:spacing w:before="4"/>
              <w:ind w:left="110"/>
              <w:rPr>
                <w:b/>
              </w:rPr>
            </w:pPr>
          </w:p>
          <w:p w:rsidR="0096462C" w:rsidRPr="0096462C" w:rsidRDefault="0096462C" w:rsidP="0096462C">
            <w:pPr>
              <w:spacing w:before="4"/>
              <w:rPr>
                <w:color w:val="000000"/>
                <w:sz w:val="24"/>
                <w:szCs w:val="24"/>
              </w:rPr>
            </w:pPr>
            <w:r w:rsidRPr="0096462C">
              <w:rPr>
                <w:color w:val="000000"/>
                <w:sz w:val="24"/>
                <w:szCs w:val="24"/>
              </w:rPr>
              <w:t>Resource materials</w:t>
            </w:r>
          </w:p>
          <w:p w:rsidR="0096462C" w:rsidRPr="0096462C" w:rsidRDefault="0096462C" w:rsidP="0096462C">
            <w:pPr>
              <w:spacing w:before="4"/>
              <w:rPr>
                <w:color w:val="000000"/>
                <w:sz w:val="24"/>
                <w:szCs w:val="24"/>
              </w:rPr>
            </w:pPr>
          </w:p>
          <w:p w:rsidR="0096462C" w:rsidRPr="0096462C" w:rsidRDefault="0096462C" w:rsidP="0096462C">
            <w:pPr>
              <w:spacing w:before="4"/>
              <w:rPr>
                <w:color w:val="000000"/>
                <w:sz w:val="24"/>
                <w:szCs w:val="24"/>
              </w:rPr>
            </w:pPr>
            <w:r w:rsidRPr="0096462C">
              <w:rPr>
                <w:color w:val="000000"/>
                <w:sz w:val="24"/>
                <w:szCs w:val="24"/>
              </w:rPr>
              <w:t>Refreshments</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Pr>
                <w:b/>
                <w:color w:val="B6D7A8"/>
              </w:rPr>
              <w:t xml:space="preserve"> </w:t>
            </w:r>
            <w:r w:rsidRPr="00B677E8">
              <w:rPr>
                <w:b/>
                <w:highlight w:val="green"/>
              </w:rPr>
              <w:t>Estimated Cost:</w:t>
            </w:r>
          </w:p>
          <w:p w:rsidR="0096462C" w:rsidRDefault="0096462C" w:rsidP="00EA7F63">
            <w:pPr>
              <w:spacing w:before="4"/>
              <w:rPr>
                <w:b/>
              </w:rPr>
            </w:pPr>
            <w:r>
              <w:rPr>
                <w:b/>
              </w:rPr>
              <w:t>200.00</w:t>
            </w:r>
          </w:p>
        </w:tc>
        <w:tc>
          <w:tcPr>
            <w:tcW w:w="2520" w:type="dxa"/>
            <w:tcBorders>
              <w:top w:val="single" w:sz="4" w:space="0" w:color="000000"/>
              <w:left w:val="single" w:sz="4" w:space="0" w:color="000000"/>
              <w:bottom w:val="dotted" w:sz="4" w:space="0" w:color="000000"/>
              <w:right w:val="single" w:sz="4" w:space="0" w:color="000000"/>
            </w:tcBorders>
          </w:tcPr>
          <w:p w:rsidR="003A01BE" w:rsidRDefault="003A01BE" w:rsidP="00EA7F63">
            <w:pPr>
              <w:spacing w:before="4"/>
              <w:ind w:left="110"/>
              <w:rPr>
                <w:b/>
              </w:rPr>
            </w:pPr>
            <w:r>
              <w:rPr>
                <w:b/>
              </w:rPr>
              <w:t>Effectiveness Measure:</w:t>
            </w:r>
          </w:p>
          <w:p w:rsidR="0096462C" w:rsidRPr="0096462C" w:rsidRDefault="0096462C" w:rsidP="00B85610">
            <w:pPr>
              <w:numPr>
                <w:ilvl w:val="0"/>
                <w:numId w:val="46"/>
              </w:numPr>
              <w:contextualSpacing/>
              <w:rPr>
                <w:bCs/>
                <w:sz w:val="24"/>
                <w:szCs w:val="24"/>
              </w:rPr>
            </w:pPr>
            <w:r w:rsidRPr="0096462C">
              <w:rPr>
                <w:bCs/>
                <w:sz w:val="24"/>
                <w:szCs w:val="24"/>
              </w:rPr>
              <w:t xml:space="preserve">Sign-in sheets, </w:t>
            </w:r>
          </w:p>
          <w:p w:rsidR="0096462C" w:rsidRPr="0096462C" w:rsidRDefault="0096462C" w:rsidP="00B85610">
            <w:pPr>
              <w:numPr>
                <w:ilvl w:val="0"/>
                <w:numId w:val="46"/>
              </w:numPr>
              <w:contextualSpacing/>
              <w:rPr>
                <w:bCs/>
                <w:sz w:val="24"/>
                <w:szCs w:val="24"/>
              </w:rPr>
            </w:pPr>
            <w:r w:rsidRPr="0096462C">
              <w:rPr>
                <w:bCs/>
                <w:sz w:val="24"/>
                <w:szCs w:val="24"/>
              </w:rPr>
              <w:t>Agendas</w:t>
            </w:r>
          </w:p>
          <w:p w:rsidR="0096462C" w:rsidRPr="0096462C" w:rsidRDefault="0096462C" w:rsidP="00B85610">
            <w:pPr>
              <w:numPr>
                <w:ilvl w:val="0"/>
                <w:numId w:val="46"/>
              </w:numPr>
              <w:contextualSpacing/>
              <w:rPr>
                <w:bCs/>
                <w:sz w:val="24"/>
                <w:szCs w:val="24"/>
              </w:rPr>
            </w:pPr>
            <w:r w:rsidRPr="0096462C">
              <w:rPr>
                <w:bCs/>
                <w:sz w:val="24"/>
                <w:szCs w:val="24"/>
              </w:rPr>
              <w:t>Parent surveys</w:t>
            </w:r>
            <w:r>
              <w:rPr>
                <w:bCs/>
                <w:sz w:val="24"/>
                <w:szCs w:val="24"/>
              </w:rPr>
              <w:t>/feedback</w:t>
            </w:r>
            <w:r w:rsidRPr="0096462C">
              <w:rPr>
                <w:bCs/>
                <w:sz w:val="24"/>
                <w:szCs w:val="24"/>
              </w:rPr>
              <w:t xml:space="preserve"> </w:t>
            </w:r>
          </w:p>
          <w:p w:rsidR="0096462C" w:rsidRPr="0096462C" w:rsidRDefault="0096462C" w:rsidP="00B85610">
            <w:pPr>
              <w:numPr>
                <w:ilvl w:val="0"/>
                <w:numId w:val="46"/>
              </w:numPr>
              <w:contextualSpacing/>
              <w:rPr>
                <w:rFonts w:eastAsia="Times New Roman" w:cs="Times New Roman"/>
                <w:b/>
                <w:bCs/>
                <w:sz w:val="24"/>
                <w:szCs w:val="24"/>
              </w:rPr>
            </w:pPr>
            <w:r w:rsidRPr="0096462C">
              <w:rPr>
                <w:rFonts w:eastAsia="Times New Roman" w:cs="Times New Roman"/>
                <w:bCs/>
                <w:sz w:val="24"/>
                <w:szCs w:val="24"/>
              </w:rPr>
              <w:t>Pictures</w:t>
            </w:r>
          </w:p>
          <w:p w:rsidR="0096462C" w:rsidRDefault="0096462C" w:rsidP="00EA7F63">
            <w:pPr>
              <w:spacing w:before="4"/>
              <w:ind w:left="110"/>
            </w:pPr>
          </w:p>
        </w:tc>
      </w:tr>
      <w:tr w:rsidR="003A01BE" w:rsidTr="0096462C">
        <w:trPr>
          <w:trHeight w:val="1660"/>
        </w:trPr>
        <w:tc>
          <w:tcPr>
            <w:tcW w:w="619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b/>
                <w:color w:val="000000"/>
              </w:rPr>
            </w:pPr>
          </w:p>
        </w:tc>
        <w:tc>
          <w:tcPr>
            <w:tcW w:w="1325"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b/>
                <w:color w:val="000000"/>
              </w:rPr>
            </w:pPr>
          </w:p>
        </w:tc>
        <w:tc>
          <w:tcPr>
            <w:tcW w:w="2145"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b/>
                <w:color w:val="000000"/>
              </w:rPr>
            </w:pPr>
          </w:p>
        </w:tc>
        <w:tc>
          <w:tcPr>
            <w:tcW w:w="2380" w:type="dxa"/>
            <w:vMerge/>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rPr>
                <w:b/>
                <w:color w:val="000000"/>
              </w:rPr>
            </w:pPr>
          </w:p>
        </w:tc>
        <w:tc>
          <w:tcPr>
            <w:tcW w:w="2520" w:type="dxa"/>
            <w:tcBorders>
              <w:top w:val="dotted" w:sz="8" w:space="0" w:color="000000"/>
              <w:left w:val="single" w:sz="8" w:space="0" w:color="000000"/>
              <w:bottom w:val="single" w:sz="8" w:space="0" w:color="000000"/>
              <w:right w:val="single" w:sz="8" w:space="0" w:color="000000"/>
            </w:tcBorders>
          </w:tcPr>
          <w:p w:rsidR="003A01BE" w:rsidRDefault="003A01BE" w:rsidP="00EA7F63">
            <w:pPr>
              <w:spacing w:before="4"/>
              <w:ind w:left="110"/>
            </w:pPr>
            <w:r w:rsidRPr="00696CF0">
              <w:rPr>
                <w:b/>
                <w:highlight w:val="yellow"/>
              </w:rPr>
              <w:t>Effectiveness Results:</w:t>
            </w:r>
          </w:p>
        </w:tc>
      </w:tr>
    </w:tbl>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tbl>
      <w:tblPr>
        <w:tblW w:w="1455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10"/>
        <w:gridCol w:w="1304"/>
        <w:gridCol w:w="2151"/>
        <w:gridCol w:w="2370"/>
        <w:gridCol w:w="2520"/>
      </w:tblGrid>
      <w:tr w:rsidR="003A01BE" w:rsidTr="00EA7F63">
        <w:trPr>
          <w:trHeight w:val="1820"/>
        </w:trPr>
        <w:tc>
          <w:tcPr>
            <w:tcW w:w="621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Parent Family Engagement Activity:</w:t>
            </w:r>
          </w:p>
          <w:p w:rsidR="003A01BE" w:rsidRPr="0096462C" w:rsidRDefault="0096462C" w:rsidP="0096462C">
            <w:pPr>
              <w:spacing w:before="4"/>
              <w:rPr>
                <w:rFonts w:asciiTheme="majorHAnsi" w:eastAsiaTheme="majorEastAsia" w:hAnsiTheme="majorHAnsi" w:cstheme="majorBidi"/>
                <w:sz w:val="24"/>
                <w:szCs w:val="24"/>
              </w:rPr>
            </w:pPr>
            <w:r w:rsidRPr="3377EA2B">
              <w:rPr>
                <w:b/>
                <w:bCs/>
                <w:sz w:val="24"/>
                <w:szCs w:val="24"/>
              </w:rPr>
              <w:t xml:space="preserve">FAFSA ID Representative Trainers will </w:t>
            </w:r>
            <w:r w:rsidRPr="3377EA2B">
              <w:rPr>
                <w:sz w:val="24"/>
                <w:szCs w:val="24"/>
              </w:rPr>
              <w:t xml:space="preserve">work with parents and students on completing FAFSA application, </w:t>
            </w:r>
            <w:r w:rsidRPr="3377EA2B">
              <w:rPr>
                <w:rFonts w:asciiTheme="majorHAnsi" w:eastAsiaTheme="majorEastAsia" w:hAnsiTheme="majorHAnsi" w:cstheme="majorBidi"/>
                <w:sz w:val="24"/>
                <w:szCs w:val="24"/>
              </w:rPr>
              <w:t xml:space="preserve">scholarships, curriculum, and financial aid. </w:t>
            </w:r>
          </w:p>
          <w:p w:rsidR="0096462C" w:rsidRDefault="0096462C" w:rsidP="0096462C">
            <w:pPr>
              <w:pBdr>
                <w:top w:val="nil"/>
                <w:left w:val="nil"/>
                <w:bottom w:val="nil"/>
                <w:right w:val="nil"/>
                <w:between w:val="nil"/>
              </w:pBdr>
              <w:spacing w:line="265" w:lineRule="auto"/>
              <w:rPr>
                <w:rFonts w:ascii="Noto Sans Symbols" w:eastAsia="Noto Sans Symbols" w:hAnsi="Noto Sans Symbols" w:cs="Noto Sans Symbols"/>
                <w:color w:val="000000"/>
              </w:rPr>
            </w:pPr>
          </w:p>
          <w:p w:rsidR="0096462C" w:rsidRDefault="0096462C" w:rsidP="0096462C">
            <w:pPr>
              <w:pBdr>
                <w:top w:val="nil"/>
                <w:left w:val="nil"/>
                <w:bottom w:val="nil"/>
                <w:right w:val="nil"/>
                <w:between w:val="nil"/>
              </w:pBdr>
              <w:spacing w:line="265" w:lineRule="auto"/>
              <w:rPr>
                <w:rFonts w:ascii="Noto Sans Symbols" w:eastAsia="Noto Sans Symbols" w:hAnsi="Noto Sans Symbols" w:cs="Noto Sans Symbols"/>
                <w:b/>
                <w:color w:val="000000"/>
              </w:rPr>
            </w:pPr>
            <w:r w:rsidRPr="0096462C">
              <w:rPr>
                <w:rFonts w:ascii="Noto Sans Symbols" w:eastAsia="Noto Sans Symbols" w:hAnsi="Noto Sans Symbols" w:cs="Noto Sans Symbols"/>
                <w:b/>
                <w:color w:val="000000"/>
              </w:rPr>
              <w:t xml:space="preserve">ACT NIGHT </w:t>
            </w:r>
          </w:p>
          <w:p w:rsidR="00C84BAA" w:rsidRPr="00C84BAA" w:rsidRDefault="0096462C" w:rsidP="00C84BAA">
            <w:pPr>
              <w:rPr>
                <w:rFonts w:eastAsia="Times New Roman" w:cs="Times New Roman"/>
                <w:color w:val="000000"/>
                <w:sz w:val="24"/>
                <w:szCs w:val="24"/>
              </w:rPr>
            </w:pPr>
            <w:r>
              <w:rPr>
                <w:rFonts w:ascii="Noto Sans Symbols" w:eastAsia="Noto Sans Symbols" w:hAnsi="Noto Sans Symbols" w:cs="Noto Sans Symbols"/>
                <w:color w:val="000000"/>
              </w:rPr>
              <w:t xml:space="preserve">Parents will gain important information as it pertains to ACT as well as the overall rules and regulations for testing. Parents will be informed on the </w:t>
            </w:r>
            <w:r w:rsidR="00C84BAA">
              <w:rPr>
                <w:rFonts w:ascii="Noto Sans Symbols" w:eastAsia="Noto Sans Symbols" w:hAnsi="Noto Sans Symbols" w:cs="Noto Sans Symbols"/>
                <w:color w:val="000000"/>
              </w:rPr>
              <w:t xml:space="preserve">scoring and administration of the ACT as it relates to SHS students. </w:t>
            </w:r>
            <w:r w:rsidR="00C84BAA" w:rsidRPr="00C84BAA">
              <w:rPr>
                <w:rFonts w:eastAsia="Times New Roman" w:cs="Times New Roman"/>
                <w:color w:val="000000"/>
                <w:sz w:val="24"/>
                <w:szCs w:val="24"/>
              </w:rPr>
              <w:t>All 11</w:t>
            </w:r>
            <w:r w:rsidR="00C84BAA" w:rsidRPr="00C84BAA">
              <w:rPr>
                <w:rFonts w:eastAsia="Times New Roman" w:cs="Times New Roman"/>
                <w:color w:val="000000"/>
                <w:sz w:val="24"/>
                <w:szCs w:val="24"/>
                <w:vertAlign w:val="superscript"/>
              </w:rPr>
              <w:t>th</w:t>
            </w:r>
            <w:r w:rsidR="00C84BAA" w:rsidRPr="00C84BAA">
              <w:rPr>
                <w:rFonts w:eastAsia="Times New Roman" w:cs="Times New Roman"/>
                <w:color w:val="000000"/>
                <w:sz w:val="24"/>
                <w:szCs w:val="24"/>
              </w:rPr>
              <w:t xml:space="preserve"> Grade parents will be informed that their child will be placed in a one- day workshop on ACT college readiness standards. Students will learn English, Math, Reading, and Science content strategies, pacing and time management, and test-taking strategies.  </w:t>
            </w:r>
          </w:p>
          <w:p w:rsidR="0096462C" w:rsidRPr="0096462C" w:rsidRDefault="0096462C" w:rsidP="0096462C">
            <w:pPr>
              <w:pBdr>
                <w:top w:val="nil"/>
                <w:left w:val="nil"/>
                <w:bottom w:val="nil"/>
                <w:right w:val="nil"/>
                <w:between w:val="nil"/>
              </w:pBdr>
              <w:spacing w:line="265" w:lineRule="auto"/>
              <w:rPr>
                <w:rFonts w:ascii="Noto Sans Symbols" w:eastAsia="Noto Sans Symbols" w:hAnsi="Noto Sans Symbols" w:cs="Noto Sans Symbols"/>
                <w:color w:val="000000"/>
              </w:rPr>
            </w:pPr>
          </w:p>
        </w:tc>
        <w:tc>
          <w:tcPr>
            <w:tcW w:w="1304"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Goal(s):</w:t>
            </w:r>
          </w:p>
          <w:p w:rsidR="0096462C" w:rsidRDefault="0096462C" w:rsidP="00EA7F63">
            <w:pPr>
              <w:pBdr>
                <w:top w:val="nil"/>
                <w:left w:val="nil"/>
                <w:bottom w:val="nil"/>
                <w:right w:val="nil"/>
                <w:between w:val="nil"/>
              </w:pBdr>
              <w:spacing w:before="4"/>
              <w:ind w:left="110"/>
              <w:rPr>
                <w:color w:val="000000"/>
              </w:rPr>
            </w:pPr>
            <w:r>
              <w:rPr>
                <w:b/>
                <w:color w:val="000000"/>
              </w:rPr>
              <w:t>1-7</w:t>
            </w:r>
          </w:p>
        </w:tc>
        <w:tc>
          <w:tcPr>
            <w:tcW w:w="2151"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Pr="0096462C" w:rsidRDefault="003A01BE" w:rsidP="00B85610">
            <w:pPr>
              <w:numPr>
                <w:ilvl w:val="0"/>
                <w:numId w:val="20"/>
              </w:numPr>
              <w:spacing w:line="269" w:lineRule="auto"/>
              <w:rPr>
                <w:sz w:val="20"/>
                <w:szCs w:val="20"/>
                <w:highlight w:val="lightGray"/>
              </w:rPr>
            </w:pPr>
            <w:r w:rsidRPr="0096462C">
              <w:rPr>
                <w:sz w:val="20"/>
                <w:szCs w:val="20"/>
                <w:highlight w:val="lightGray"/>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37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Default="003A01BE" w:rsidP="00EA7F63">
            <w:pPr>
              <w:pBdr>
                <w:top w:val="nil"/>
                <w:left w:val="nil"/>
                <w:bottom w:val="nil"/>
                <w:right w:val="nil"/>
                <w:between w:val="nil"/>
              </w:pBdr>
              <w:spacing w:before="4"/>
              <w:ind w:left="110"/>
              <w:rPr>
                <w:b/>
              </w:rPr>
            </w:pPr>
          </w:p>
          <w:p w:rsidR="0096462C" w:rsidRPr="0096462C" w:rsidRDefault="0096462C" w:rsidP="0096462C">
            <w:pPr>
              <w:spacing w:before="4"/>
              <w:rPr>
                <w:color w:val="000000"/>
                <w:sz w:val="24"/>
                <w:szCs w:val="24"/>
              </w:rPr>
            </w:pPr>
            <w:r w:rsidRPr="0096462C">
              <w:rPr>
                <w:color w:val="000000"/>
                <w:sz w:val="24"/>
                <w:szCs w:val="24"/>
              </w:rPr>
              <w:t>Resource materials</w:t>
            </w:r>
          </w:p>
          <w:p w:rsidR="0096462C" w:rsidRPr="0096462C" w:rsidRDefault="0096462C" w:rsidP="0096462C">
            <w:pPr>
              <w:spacing w:before="4"/>
              <w:rPr>
                <w:color w:val="000000"/>
                <w:sz w:val="24"/>
                <w:szCs w:val="24"/>
              </w:rPr>
            </w:pPr>
          </w:p>
          <w:p w:rsidR="0096462C" w:rsidRPr="0096462C" w:rsidRDefault="0096462C" w:rsidP="0096462C">
            <w:pPr>
              <w:spacing w:before="4"/>
              <w:rPr>
                <w:color w:val="000000"/>
                <w:sz w:val="24"/>
                <w:szCs w:val="24"/>
              </w:rPr>
            </w:pPr>
            <w:r w:rsidRPr="0096462C">
              <w:rPr>
                <w:color w:val="000000"/>
                <w:sz w:val="24"/>
                <w:szCs w:val="24"/>
              </w:rPr>
              <w:t>Refreshments</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96462C">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rPr>
                <w:b/>
              </w:rPr>
            </w:pPr>
            <w:r>
              <w:rPr>
                <w:b/>
              </w:rPr>
              <w:t xml:space="preserve"> </w:t>
            </w:r>
            <w:r w:rsidRPr="00B677E8">
              <w:rPr>
                <w:b/>
                <w:highlight w:val="green"/>
              </w:rPr>
              <w:t>Estimated Cost:</w:t>
            </w:r>
          </w:p>
          <w:p w:rsidR="0096462C" w:rsidRDefault="0096462C" w:rsidP="00EA7F63">
            <w:pPr>
              <w:pBdr>
                <w:top w:val="nil"/>
                <w:left w:val="nil"/>
                <w:bottom w:val="nil"/>
                <w:right w:val="nil"/>
                <w:between w:val="nil"/>
              </w:pBdr>
              <w:spacing w:before="4"/>
              <w:rPr>
                <w:b/>
              </w:rPr>
            </w:pPr>
            <w:r>
              <w:rPr>
                <w:b/>
              </w:rPr>
              <w:t>300.00</w:t>
            </w:r>
          </w:p>
        </w:tc>
        <w:tc>
          <w:tcPr>
            <w:tcW w:w="252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C84BAA" w:rsidRPr="0096462C" w:rsidRDefault="00C84BAA" w:rsidP="00B85610">
            <w:pPr>
              <w:numPr>
                <w:ilvl w:val="0"/>
                <w:numId w:val="46"/>
              </w:numPr>
              <w:contextualSpacing/>
              <w:rPr>
                <w:bCs/>
                <w:sz w:val="24"/>
                <w:szCs w:val="24"/>
              </w:rPr>
            </w:pPr>
            <w:r w:rsidRPr="0096462C">
              <w:rPr>
                <w:bCs/>
                <w:sz w:val="24"/>
                <w:szCs w:val="24"/>
              </w:rPr>
              <w:t xml:space="preserve">Sign-in sheets, </w:t>
            </w:r>
          </w:p>
          <w:p w:rsidR="00C84BAA" w:rsidRPr="0096462C" w:rsidRDefault="00C84BAA" w:rsidP="00B85610">
            <w:pPr>
              <w:numPr>
                <w:ilvl w:val="0"/>
                <w:numId w:val="46"/>
              </w:numPr>
              <w:contextualSpacing/>
              <w:rPr>
                <w:bCs/>
                <w:sz w:val="24"/>
                <w:szCs w:val="24"/>
              </w:rPr>
            </w:pPr>
            <w:r w:rsidRPr="0096462C">
              <w:rPr>
                <w:bCs/>
                <w:sz w:val="24"/>
                <w:szCs w:val="24"/>
              </w:rPr>
              <w:t>Agendas</w:t>
            </w:r>
          </w:p>
          <w:p w:rsidR="00C84BAA" w:rsidRPr="0096462C" w:rsidRDefault="00C84BAA" w:rsidP="00B85610">
            <w:pPr>
              <w:numPr>
                <w:ilvl w:val="0"/>
                <w:numId w:val="46"/>
              </w:numPr>
              <w:contextualSpacing/>
              <w:rPr>
                <w:bCs/>
                <w:sz w:val="24"/>
                <w:szCs w:val="24"/>
              </w:rPr>
            </w:pPr>
            <w:r w:rsidRPr="0096462C">
              <w:rPr>
                <w:bCs/>
                <w:sz w:val="24"/>
                <w:szCs w:val="24"/>
              </w:rPr>
              <w:t>Parent surveys</w:t>
            </w:r>
            <w:r>
              <w:rPr>
                <w:bCs/>
                <w:sz w:val="24"/>
                <w:szCs w:val="24"/>
              </w:rPr>
              <w:t>/feedback</w:t>
            </w:r>
            <w:r w:rsidRPr="0096462C">
              <w:rPr>
                <w:bCs/>
                <w:sz w:val="24"/>
                <w:szCs w:val="24"/>
              </w:rPr>
              <w:t xml:space="preserve"> </w:t>
            </w:r>
          </w:p>
          <w:p w:rsidR="00C84BAA" w:rsidRPr="0096462C" w:rsidRDefault="00C84BAA" w:rsidP="00B85610">
            <w:pPr>
              <w:numPr>
                <w:ilvl w:val="0"/>
                <w:numId w:val="46"/>
              </w:numPr>
              <w:contextualSpacing/>
              <w:rPr>
                <w:rFonts w:eastAsia="Times New Roman" w:cs="Times New Roman"/>
                <w:b/>
                <w:bCs/>
                <w:sz w:val="24"/>
                <w:szCs w:val="24"/>
              </w:rPr>
            </w:pPr>
            <w:r w:rsidRPr="0096462C">
              <w:rPr>
                <w:rFonts w:eastAsia="Times New Roman" w:cs="Times New Roman"/>
                <w:bCs/>
                <w:sz w:val="24"/>
                <w:szCs w:val="24"/>
              </w:rPr>
              <w:t>Pictures</w:t>
            </w:r>
          </w:p>
          <w:p w:rsidR="00C84BAA" w:rsidRDefault="00C84BAA" w:rsidP="00EA7F63">
            <w:pPr>
              <w:pBdr>
                <w:top w:val="nil"/>
                <w:left w:val="nil"/>
                <w:bottom w:val="nil"/>
                <w:right w:val="nil"/>
                <w:between w:val="nil"/>
              </w:pBdr>
              <w:spacing w:before="4"/>
              <w:ind w:left="110"/>
              <w:rPr>
                <w:color w:val="000000"/>
              </w:rPr>
            </w:pPr>
          </w:p>
        </w:tc>
      </w:tr>
      <w:tr w:rsidR="003A01BE" w:rsidTr="0096462C">
        <w:trPr>
          <w:trHeight w:val="1820"/>
        </w:trPr>
        <w:tc>
          <w:tcPr>
            <w:tcW w:w="621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304"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151"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37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520" w:type="dxa"/>
            <w:tcBorders>
              <w:top w:val="dotted"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sidRPr="00696CF0">
              <w:rPr>
                <w:b/>
                <w:color w:val="000000"/>
                <w:highlight w:val="yellow"/>
              </w:rPr>
              <w:t>Effectiveness Results:</w:t>
            </w:r>
          </w:p>
        </w:tc>
      </w:tr>
      <w:tr w:rsidR="0096462C" w:rsidTr="00EA7F63">
        <w:trPr>
          <w:trHeight w:val="1820"/>
        </w:trPr>
        <w:tc>
          <w:tcPr>
            <w:tcW w:w="6210" w:type="dxa"/>
            <w:tcBorders>
              <w:top w:val="single" w:sz="8" w:space="0" w:color="000000"/>
              <w:left w:val="single" w:sz="8" w:space="0" w:color="000000"/>
              <w:right w:val="single" w:sz="8" w:space="0" w:color="000000"/>
            </w:tcBorders>
          </w:tcPr>
          <w:p w:rsidR="0096462C" w:rsidRDefault="0096462C" w:rsidP="0096462C">
            <w:pPr>
              <w:pBdr>
                <w:top w:val="nil"/>
                <w:left w:val="nil"/>
                <w:bottom w:val="nil"/>
                <w:right w:val="nil"/>
                <w:between w:val="nil"/>
              </w:pBdr>
              <w:spacing w:before="4"/>
              <w:ind w:left="110"/>
              <w:rPr>
                <w:color w:val="000000"/>
              </w:rPr>
            </w:pPr>
            <w:r>
              <w:rPr>
                <w:b/>
                <w:color w:val="000000"/>
              </w:rPr>
              <w:lastRenderedPageBreak/>
              <w:t>Parent Family Engagement Activity:</w:t>
            </w:r>
          </w:p>
          <w:p w:rsidR="00C84BAA" w:rsidRPr="00C84BAA" w:rsidRDefault="00C84BAA" w:rsidP="00C84BAA">
            <w:pPr>
              <w:rPr>
                <w:b/>
                <w:bCs/>
                <w:color w:val="000000"/>
                <w:sz w:val="24"/>
                <w:szCs w:val="24"/>
              </w:rPr>
            </w:pPr>
            <w:r w:rsidRPr="00C84BAA">
              <w:rPr>
                <w:b/>
                <w:bCs/>
                <w:color w:val="000000"/>
                <w:sz w:val="24"/>
                <w:szCs w:val="24"/>
              </w:rPr>
              <w:t xml:space="preserve">PBIS Events: </w:t>
            </w:r>
          </w:p>
          <w:p w:rsidR="00C84BAA" w:rsidRPr="00C84BAA" w:rsidRDefault="00C84BAA" w:rsidP="00C84BAA">
            <w:pPr>
              <w:rPr>
                <w:b/>
                <w:bCs/>
                <w:color w:val="000000"/>
                <w:sz w:val="24"/>
                <w:szCs w:val="24"/>
              </w:rPr>
            </w:pPr>
            <w:r>
              <w:rPr>
                <w:color w:val="000000"/>
                <w:sz w:val="24"/>
                <w:szCs w:val="24"/>
              </w:rPr>
              <w:t>At the end of each 9</w:t>
            </w:r>
            <w:r w:rsidRPr="00C84BAA">
              <w:rPr>
                <w:color w:val="000000"/>
                <w:sz w:val="24"/>
                <w:szCs w:val="24"/>
              </w:rPr>
              <w:t xml:space="preserve"> weeks, the PBIS team will host events for students. During two of these events, parents will be invited and encouraged to participate.  During the event, stations will be utilized. These events are held throughout the year.</w:t>
            </w:r>
          </w:p>
          <w:p w:rsidR="00C84BAA" w:rsidRPr="00C84BAA" w:rsidRDefault="00C84BAA" w:rsidP="00C84BAA">
            <w:pPr>
              <w:rPr>
                <w:rFonts w:eastAsia="Times New Roman" w:cs="Times New Roman"/>
                <w:b/>
                <w:bCs/>
                <w:color w:val="000000"/>
                <w:sz w:val="24"/>
                <w:szCs w:val="24"/>
              </w:rPr>
            </w:pPr>
            <w:r w:rsidRPr="00C84BAA">
              <w:rPr>
                <w:rFonts w:eastAsia="Times New Roman" w:cs="Times New Roman"/>
                <w:b/>
                <w:bCs/>
                <w:color w:val="000000"/>
                <w:sz w:val="24"/>
                <w:szCs w:val="24"/>
              </w:rPr>
              <w:t xml:space="preserve">PBIS Store: </w:t>
            </w:r>
          </w:p>
          <w:p w:rsidR="0096462C" w:rsidRDefault="00C84BAA" w:rsidP="00C84BAA">
            <w:pPr>
              <w:pBdr>
                <w:top w:val="nil"/>
                <w:left w:val="nil"/>
                <w:bottom w:val="nil"/>
                <w:right w:val="nil"/>
                <w:between w:val="nil"/>
              </w:pBdr>
              <w:spacing w:line="265" w:lineRule="auto"/>
              <w:rPr>
                <w:rFonts w:ascii="Noto Sans Symbols" w:eastAsia="Noto Sans Symbols" w:hAnsi="Noto Sans Symbols" w:cs="Noto Sans Symbols"/>
                <w:color w:val="000000"/>
              </w:rPr>
            </w:pPr>
            <w:r w:rsidRPr="00C84BAA">
              <w:rPr>
                <w:color w:val="000000"/>
                <w:sz w:val="24"/>
                <w:szCs w:val="24"/>
              </w:rPr>
              <w:t>Twice per school year, the PBIS store is available for students to visit and ‘’purchase’’ items using their points. Donations are often requested in order to stock the store.</w:t>
            </w:r>
          </w:p>
          <w:p w:rsidR="0096462C" w:rsidRDefault="0096462C" w:rsidP="0096462C">
            <w:pPr>
              <w:pBdr>
                <w:top w:val="nil"/>
                <w:left w:val="nil"/>
                <w:bottom w:val="nil"/>
                <w:right w:val="nil"/>
                <w:between w:val="nil"/>
              </w:pBdr>
              <w:spacing w:line="265" w:lineRule="auto"/>
              <w:rPr>
                <w:rFonts w:ascii="Noto Sans Symbols" w:eastAsia="Noto Sans Symbols" w:hAnsi="Noto Sans Symbols" w:cs="Noto Sans Symbols"/>
                <w:color w:val="000000"/>
              </w:rPr>
            </w:pPr>
          </w:p>
          <w:p w:rsidR="0096462C" w:rsidRPr="0096462C" w:rsidRDefault="0096462C" w:rsidP="0096462C">
            <w:pPr>
              <w:pBdr>
                <w:top w:val="nil"/>
                <w:left w:val="nil"/>
                <w:bottom w:val="nil"/>
                <w:right w:val="nil"/>
                <w:between w:val="nil"/>
              </w:pBdr>
              <w:spacing w:line="265" w:lineRule="auto"/>
              <w:rPr>
                <w:rFonts w:ascii="Noto Sans Symbols" w:eastAsia="Noto Sans Symbols" w:hAnsi="Noto Sans Symbols" w:cs="Noto Sans Symbols"/>
                <w:b/>
                <w:color w:val="000000"/>
              </w:rPr>
            </w:pPr>
          </w:p>
        </w:tc>
        <w:tc>
          <w:tcPr>
            <w:tcW w:w="1304" w:type="dxa"/>
            <w:tcBorders>
              <w:top w:val="single" w:sz="8" w:space="0" w:color="000000"/>
              <w:left w:val="single" w:sz="8" w:space="0" w:color="000000"/>
              <w:right w:val="single" w:sz="8" w:space="0" w:color="000000"/>
            </w:tcBorders>
          </w:tcPr>
          <w:p w:rsidR="0096462C" w:rsidRDefault="0096462C" w:rsidP="0096462C">
            <w:pPr>
              <w:pBdr>
                <w:top w:val="nil"/>
                <w:left w:val="nil"/>
                <w:bottom w:val="nil"/>
                <w:right w:val="nil"/>
                <w:between w:val="nil"/>
              </w:pBdr>
              <w:spacing w:before="4"/>
              <w:ind w:left="110"/>
              <w:rPr>
                <w:b/>
                <w:color w:val="000000"/>
              </w:rPr>
            </w:pPr>
            <w:r>
              <w:rPr>
                <w:b/>
                <w:color w:val="000000"/>
              </w:rPr>
              <w:t>Goal(s):</w:t>
            </w:r>
          </w:p>
          <w:p w:rsidR="0096462C" w:rsidRDefault="0096462C" w:rsidP="0096462C">
            <w:pPr>
              <w:pBdr>
                <w:top w:val="nil"/>
                <w:left w:val="nil"/>
                <w:bottom w:val="nil"/>
                <w:right w:val="nil"/>
                <w:between w:val="nil"/>
              </w:pBdr>
              <w:spacing w:before="4"/>
              <w:ind w:left="110"/>
              <w:rPr>
                <w:color w:val="000000"/>
              </w:rPr>
            </w:pPr>
            <w:r>
              <w:rPr>
                <w:b/>
                <w:color w:val="000000"/>
              </w:rPr>
              <w:t>1-7</w:t>
            </w:r>
          </w:p>
        </w:tc>
        <w:tc>
          <w:tcPr>
            <w:tcW w:w="2151" w:type="dxa"/>
            <w:tcBorders>
              <w:top w:val="single" w:sz="8" w:space="0" w:color="000000"/>
              <w:left w:val="single" w:sz="8" w:space="0" w:color="000000"/>
              <w:right w:val="single" w:sz="8" w:space="0" w:color="000000"/>
            </w:tcBorders>
          </w:tcPr>
          <w:p w:rsidR="0096462C" w:rsidRDefault="0096462C" w:rsidP="0096462C">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96462C" w:rsidRPr="0096462C" w:rsidRDefault="0096462C" w:rsidP="00B85610">
            <w:pPr>
              <w:numPr>
                <w:ilvl w:val="0"/>
                <w:numId w:val="20"/>
              </w:numPr>
              <w:spacing w:line="269" w:lineRule="auto"/>
              <w:rPr>
                <w:sz w:val="20"/>
                <w:szCs w:val="20"/>
                <w:highlight w:val="lightGray"/>
              </w:rPr>
            </w:pPr>
            <w:r w:rsidRPr="0096462C">
              <w:rPr>
                <w:sz w:val="20"/>
                <w:szCs w:val="20"/>
                <w:highlight w:val="lightGray"/>
              </w:rPr>
              <w:t>Title I</w:t>
            </w:r>
          </w:p>
          <w:p w:rsidR="0096462C" w:rsidRDefault="0096462C" w:rsidP="00B85610">
            <w:pPr>
              <w:numPr>
                <w:ilvl w:val="0"/>
                <w:numId w:val="20"/>
              </w:numPr>
              <w:spacing w:line="269" w:lineRule="auto"/>
              <w:rPr>
                <w:sz w:val="20"/>
                <w:szCs w:val="20"/>
              </w:rPr>
            </w:pPr>
            <w:r>
              <w:rPr>
                <w:sz w:val="20"/>
                <w:szCs w:val="20"/>
              </w:rPr>
              <w:t>Title II</w:t>
            </w:r>
          </w:p>
          <w:p w:rsidR="0096462C" w:rsidRDefault="0096462C" w:rsidP="00B85610">
            <w:pPr>
              <w:numPr>
                <w:ilvl w:val="0"/>
                <w:numId w:val="20"/>
              </w:numPr>
              <w:spacing w:line="269" w:lineRule="auto"/>
              <w:rPr>
                <w:sz w:val="20"/>
                <w:szCs w:val="20"/>
              </w:rPr>
            </w:pPr>
            <w:r>
              <w:rPr>
                <w:sz w:val="20"/>
                <w:szCs w:val="20"/>
              </w:rPr>
              <w:t>LA4</w:t>
            </w:r>
          </w:p>
          <w:p w:rsidR="0096462C" w:rsidRDefault="0096462C" w:rsidP="00B85610">
            <w:pPr>
              <w:numPr>
                <w:ilvl w:val="0"/>
                <w:numId w:val="20"/>
              </w:numPr>
              <w:spacing w:line="269" w:lineRule="auto"/>
              <w:rPr>
                <w:sz w:val="20"/>
                <w:szCs w:val="20"/>
              </w:rPr>
            </w:pPr>
            <w:r>
              <w:rPr>
                <w:sz w:val="20"/>
                <w:szCs w:val="20"/>
              </w:rPr>
              <w:t>IDEA</w:t>
            </w:r>
          </w:p>
          <w:p w:rsidR="0096462C" w:rsidRDefault="0096462C" w:rsidP="00B85610">
            <w:pPr>
              <w:numPr>
                <w:ilvl w:val="0"/>
                <w:numId w:val="20"/>
              </w:numPr>
              <w:spacing w:line="269" w:lineRule="auto"/>
              <w:rPr>
                <w:sz w:val="20"/>
                <w:szCs w:val="20"/>
              </w:rPr>
            </w:pPr>
            <w:r>
              <w:rPr>
                <w:sz w:val="20"/>
                <w:szCs w:val="20"/>
              </w:rPr>
              <w:t>Title III</w:t>
            </w:r>
          </w:p>
          <w:p w:rsidR="0096462C" w:rsidRDefault="0096462C" w:rsidP="00B85610">
            <w:pPr>
              <w:numPr>
                <w:ilvl w:val="0"/>
                <w:numId w:val="20"/>
              </w:numPr>
              <w:spacing w:line="269" w:lineRule="auto"/>
              <w:rPr>
                <w:sz w:val="20"/>
                <w:szCs w:val="20"/>
              </w:rPr>
            </w:pPr>
            <w:r>
              <w:rPr>
                <w:sz w:val="20"/>
                <w:szCs w:val="20"/>
              </w:rPr>
              <w:t>Title IV</w:t>
            </w:r>
          </w:p>
          <w:p w:rsidR="0096462C" w:rsidRDefault="0096462C" w:rsidP="00B85610">
            <w:pPr>
              <w:numPr>
                <w:ilvl w:val="0"/>
                <w:numId w:val="20"/>
              </w:numPr>
              <w:spacing w:line="269" w:lineRule="auto"/>
              <w:rPr>
                <w:sz w:val="20"/>
                <w:szCs w:val="20"/>
              </w:rPr>
            </w:pPr>
            <w:r>
              <w:rPr>
                <w:sz w:val="20"/>
                <w:szCs w:val="20"/>
              </w:rPr>
              <w:t>Perkins</w:t>
            </w:r>
          </w:p>
          <w:p w:rsidR="0096462C" w:rsidRDefault="0096462C" w:rsidP="00B85610">
            <w:pPr>
              <w:numPr>
                <w:ilvl w:val="0"/>
                <w:numId w:val="20"/>
              </w:numPr>
              <w:spacing w:line="269" w:lineRule="auto"/>
              <w:rPr>
                <w:sz w:val="20"/>
                <w:szCs w:val="20"/>
              </w:rPr>
            </w:pPr>
            <w:r>
              <w:rPr>
                <w:sz w:val="20"/>
                <w:szCs w:val="20"/>
              </w:rPr>
              <w:t>JAG</w:t>
            </w:r>
          </w:p>
          <w:p w:rsidR="0096462C" w:rsidRDefault="0096462C" w:rsidP="00B85610">
            <w:pPr>
              <w:numPr>
                <w:ilvl w:val="0"/>
                <w:numId w:val="20"/>
              </w:numPr>
              <w:spacing w:line="269" w:lineRule="auto"/>
              <w:rPr>
                <w:sz w:val="20"/>
                <w:szCs w:val="20"/>
              </w:rPr>
            </w:pPr>
            <w:r>
              <w:rPr>
                <w:sz w:val="20"/>
                <w:szCs w:val="20"/>
              </w:rPr>
              <w:t>Other</w:t>
            </w:r>
          </w:p>
        </w:tc>
        <w:tc>
          <w:tcPr>
            <w:tcW w:w="2370" w:type="dxa"/>
            <w:tcBorders>
              <w:top w:val="single" w:sz="8" w:space="0" w:color="000000"/>
              <w:left w:val="single" w:sz="8" w:space="0" w:color="000000"/>
              <w:right w:val="single" w:sz="8" w:space="0" w:color="000000"/>
            </w:tcBorders>
          </w:tcPr>
          <w:p w:rsidR="0096462C" w:rsidRDefault="0096462C" w:rsidP="0096462C">
            <w:pPr>
              <w:pBdr>
                <w:top w:val="nil"/>
                <w:left w:val="nil"/>
                <w:bottom w:val="nil"/>
                <w:right w:val="nil"/>
                <w:between w:val="nil"/>
              </w:pBdr>
              <w:spacing w:before="4"/>
              <w:ind w:left="110"/>
              <w:rPr>
                <w:b/>
                <w:color w:val="000000"/>
              </w:rPr>
            </w:pPr>
            <w:r>
              <w:rPr>
                <w:b/>
                <w:color w:val="000000"/>
              </w:rPr>
              <w:t>Items Needed:</w:t>
            </w:r>
          </w:p>
          <w:p w:rsidR="0096462C" w:rsidRDefault="0096462C" w:rsidP="0096462C">
            <w:pPr>
              <w:pBdr>
                <w:top w:val="nil"/>
                <w:left w:val="nil"/>
                <w:bottom w:val="nil"/>
                <w:right w:val="nil"/>
                <w:between w:val="nil"/>
              </w:pBdr>
              <w:spacing w:before="4"/>
              <w:ind w:left="110"/>
              <w:rPr>
                <w:b/>
              </w:rPr>
            </w:pPr>
          </w:p>
          <w:p w:rsidR="0096462C" w:rsidRPr="0096462C" w:rsidRDefault="0096462C" w:rsidP="0096462C">
            <w:pPr>
              <w:spacing w:before="4"/>
              <w:rPr>
                <w:color w:val="000000"/>
                <w:sz w:val="24"/>
                <w:szCs w:val="24"/>
              </w:rPr>
            </w:pPr>
            <w:r w:rsidRPr="0096462C">
              <w:rPr>
                <w:color w:val="000000"/>
                <w:sz w:val="24"/>
                <w:szCs w:val="24"/>
              </w:rPr>
              <w:t>Resource materials</w:t>
            </w:r>
          </w:p>
          <w:p w:rsidR="0096462C" w:rsidRPr="0096462C" w:rsidRDefault="0096462C" w:rsidP="0096462C">
            <w:pPr>
              <w:spacing w:before="4"/>
              <w:rPr>
                <w:color w:val="000000"/>
                <w:sz w:val="24"/>
                <w:szCs w:val="24"/>
              </w:rPr>
            </w:pPr>
          </w:p>
          <w:p w:rsidR="0096462C" w:rsidRPr="0096462C" w:rsidRDefault="0096462C" w:rsidP="0096462C">
            <w:pPr>
              <w:spacing w:before="4"/>
              <w:rPr>
                <w:color w:val="000000"/>
                <w:sz w:val="24"/>
                <w:szCs w:val="24"/>
              </w:rPr>
            </w:pPr>
            <w:r w:rsidRPr="0096462C">
              <w:rPr>
                <w:color w:val="000000"/>
                <w:sz w:val="24"/>
                <w:szCs w:val="24"/>
              </w:rPr>
              <w:t>Refreshments</w:t>
            </w:r>
          </w:p>
          <w:p w:rsidR="0096462C" w:rsidRDefault="0096462C" w:rsidP="0096462C">
            <w:pPr>
              <w:pBdr>
                <w:top w:val="nil"/>
                <w:left w:val="nil"/>
                <w:bottom w:val="nil"/>
                <w:right w:val="nil"/>
                <w:between w:val="nil"/>
              </w:pBdr>
              <w:spacing w:before="4"/>
              <w:ind w:left="110"/>
              <w:rPr>
                <w:b/>
              </w:rPr>
            </w:pPr>
          </w:p>
          <w:p w:rsidR="0096462C" w:rsidRDefault="0096462C" w:rsidP="0096462C">
            <w:pPr>
              <w:pBdr>
                <w:top w:val="nil"/>
                <w:left w:val="nil"/>
                <w:bottom w:val="nil"/>
                <w:right w:val="nil"/>
                <w:between w:val="nil"/>
              </w:pBdr>
              <w:spacing w:before="4"/>
              <w:ind w:left="110"/>
              <w:rPr>
                <w:b/>
              </w:rPr>
            </w:pPr>
          </w:p>
          <w:p w:rsidR="0096462C" w:rsidRDefault="0096462C" w:rsidP="0096462C">
            <w:pPr>
              <w:pBdr>
                <w:top w:val="nil"/>
                <w:left w:val="nil"/>
                <w:bottom w:val="nil"/>
                <w:right w:val="nil"/>
                <w:between w:val="nil"/>
              </w:pBdr>
              <w:spacing w:before="4"/>
              <w:rPr>
                <w:b/>
              </w:rPr>
            </w:pPr>
          </w:p>
          <w:p w:rsidR="0096462C" w:rsidRDefault="0096462C" w:rsidP="0096462C">
            <w:pPr>
              <w:pBdr>
                <w:top w:val="nil"/>
                <w:left w:val="nil"/>
                <w:bottom w:val="nil"/>
                <w:right w:val="nil"/>
                <w:between w:val="nil"/>
              </w:pBdr>
              <w:spacing w:before="4"/>
              <w:rPr>
                <w:b/>
              </w:rPr>
            </w:pPr>
            <w:r>
              <w:rPr>
                <w:b/>
              </w:rPr>
              <w:t xml:space="preserve"> </w:t>
            </w:r>
            <w:r w:rsidRPr="00B677E8">
              <w:rPr>
                <w:b/>
                <w:highlight w:val="green"/>
              </w:rPr>
              <w:t>Estimated Cost:</w:t>
            </w:r>
          </w:p>
          <w:p w:rsidR="0096462C" w:rsidRDefault="0096462C" w:rsidP="0096462C">
            <w:pPr>
              <w:pBdr>
                <w:top w:val="nil"/>
                <w:left w:val="nil"/>
                <w:bottom w:val="nil"/>
                <w:right w:val="nil"/>
                <w:between w:val="nil"/>
              </w:pBdr>
              <w:spacing w:before="4"/>
              <w:rPr>
                <w:b/>
              </w:rPr>
            </w:pPr>
            <w:r>
              <w:rPr>
                <w:b/>
              </w:rPr>
              <w:t>300.00</w:t>
            </w:r>
          </w:p>
        </w:tc>
        <w:tc>
          <w:tcPr>
            <w:tcW w:w="2520" w:type="dxa"/>
            <w:tcBorders>
              <w:top w:val="dotted" w:sz="8" w:space="0" w:color="000000"/>
              <w:left w:val="single" w:sz="8" w:space="0" w:color="000000"/>
              <w:bottom w:val="single" w:sz="8" w:space="0" w:color="000000"/>
              <w:right w:val="single" w:sz="8" w:space="0" w:color="000000"/>
            </w:tcBorders>
          </w:tcPr>
          <w:p w:rsidR="0096462C" w:rsidRDefault="0096462C" w:rsidP="0096462C">
            <w:pPr>
              <w:pBdr>
                <w:top w:val="nil"/>
                <w:left w:val="nil"/>
                <w:bottom w:val="nil"/>
                <w:right w:val="nil"/>
                <w:between w:val="nil"/>
              </w:pBdr>
              <w:spacing w:before="4"/>
              <w:ind w:left="110"/>
              <w:rPr>
                <w:b/>
                <w:color w:val="000000"/>
              </w:rPr>
            </w:pPr>
            <w:r>
              <w:rPr>
                <w:b/>
                <w:color w:val="000000"/>
              </w:rPr>
              <w:t>Effectiveness Measure:</w:t>
            </w:r>
          </w:p>
          <w:p w:rsidR="00C84BAA" w:rsidRPr="00C84BAA" w:rsidRDefault="00C84BAA" w:rsidP="00B85610">
            <w:pPr>
              <w:numPr>
                <w:ilvl w:val="0"/>
                <w:numId w:val="46"/>
              </w:numPr>
              <w:contextualSpacing/>
              <w:rPr>
                <w:bCs/>
                <w:sz w:val="24"/>
                <w:szCs w:val="24"/>
              </w:rPr>
            </w:pPr>
            <w:r w:rsidRPr="00C84BAA">
              <w:rPr>
                <w:bCs/>
                <w:sz w:val="24"/>
                <w:szCs w:val="24"/>
              </w:rPr>
              <w:t xml:space="preserve">Sign-in sheets, </w:t>
            </w:r>
          </w:p>
          <w:p w:rsidR="00C84BAA" w:rsidRPr="00C84BAA" w:rsidRDefault="00C84BAA" w:rsidP="00B85610">
            <w:pPr>
              <w:numPr>
                <w:ilvl w:val="0"/>
                <w:numId w:val="46"/>
              </w:numPr>
              <w:contextualSpacing/>
              <w:rPr>
                <w:bCs/>
                <w:sz w:val="24"/>
                <w:szCs w:val="24"/>
              </w:rPr>
            </w:pPr>
            <w:r w:rsidRPr="00C84BAA">
              <w:rPr>
                <w:bCs/>
                <w:sz w:val="24"/>
                <w:szCs w:val="24"/>
              </w:rPr>
              <w:t>Agendas</w:t>
            </w:r>
          </w:p>
          <w:p w:rsidR="00C84BAA" w:rsidRPr="00C84BAA" w:rsidRDefault="00C84BAA" w:rsidP="00B85610">
            <w:pPr>
              <w:numPr>
                <w:ilvl w:val="0"/>
                <w:numId w:val="46"/>
              </w:numPr>
              <w:contextualSpacing/>
              <w:rPr>
                <w:bCs/>
                <w:sz w:val="24"/>
                <w:szCs w:val="24"/>
              </w:rPr>
            </w:pPr>
            <w:r w:rsidRPr="00C84BAA">
              <w:rPr>
                <w:bCs/>
                <w:sz w:val="24"/>
                <w:szCs w:val="24"/>
              </w:rPr>
              <w:t>PBIS Point sheets</w:t>
            </w:r>
          </w:p>
          <w:p w:rsidR="00C84BAA" w:rsidRPr="00C84BAA" w:rsidRDefault="00C84BAA" w:rsidP="00B85610">
            <w:pPr>
              <w:numPr>
                <w:ilvl w:val="0"/>
                <w:numId w:val="46"/>
              </w:numPr>
              <w:contextualSpacing/>
              <w:rPr>
                <w:bCs/>
                <w:sz w:val="24"/>
                <w:szCs w:val="24"/>
              </w:rPr>
            </w:pPr>
            <w:r w:rsidRPr="00C84BAA">
              <w:rPr>
                <w:bCs/>
                <w:sz w:val="24"/>
                <w:szCs w:val="24"/>
              </w:rPr>
              <w:t xml:space="preserve">Parent surveys </w:t>
            </w:r>
          </w:p>
          <w:p w:rsidR="00C84BAA" w:rsidRPr="00C84BAA" w:rsidRDefault="00C84BAA" w:rsidP="00B85610">
            <w:pPr>
              <w:numPr>
                <w:ilvl w:val="0"/>
                <w:numId w:val="46"/>
              </w:numPr>
              <w:contextualSpacing/>
              <w:rPr>
                <w:rFonts w:eastAsia="Times New Roman" w:cs="Times New Roman"/>
                <w:bCs/>
                <w:sz w:val="24"/>
                <w:szCs w:val="24"/>
              </w:rPr>
            </w:pPr>
            <w:r w:rsidRPr="00C84BAA">
              <w:rPr>
                <w:rFonts w:eastAsia="Times New Roman" w:cs="Times New Roman"/>
                <w:bCs/>
                <w:sz w:val="24"/>
                <w:szCs w:val="24"/>
              </w:rPr>
              <w:t>Exit Tickets</w:t>
            </w:r>
          </w:p>
          <w:p w:rsidR="00C84BAA" w:rsidRPr="00C84BAA" w:rsidRDefault="00C84BAA" w:rsidP="00B85610">
            <w:pPr>
              <w:numPr>
                <w:ilvl w:val="0"/>
                <w:numId w:val="46"/>
              </w:numPr>
              <w:contextualSpacing/>
              <w:rPr>
                <w:rFonts w:eastAsia="Times New Roman" w:cs="Times New Roman"/>
                <w:bCs/>
                <w:sz w:val="24"/>
                <w:szCs w:val="24"/>
              </w:rPr>
            </w:pPr>
            <w:r w:rsidRPr="00C84BAA">
              <w:rPr>
                <w:rFonts w:eastAsia="Times New Roman" w:cs="Times New Roman"/>
                <w:bCs/>
                <w:sz w:val="24"/>
                <w:szCs w:val="24"/>
              </w:rPr>
              <w:t>Pictures</w:t>
            </w:r>
          </w:p>
          <w:p w:rsidR="00C84BAA" w:rsidRDefault="00C84BAA" w:rsidP="0096462C">
            <w:pPr>
              <w:pBdr>
                <w:top w:val="nil"/>
                <w:left w:val="nil"/>
                <w:bottom w:val="nil"/>
                <w:right w:val="nil"/>
                <w:between w:val="nil"/>
              </w:pBdr>
              <w:spacing w:before="4"/>
              <w:ind w:left="110"/>
              <w:rPr>
                <w:color w:val="000000"/>
              </w:rPr>
            </w:pPr>
          </w:p>
        </w:tc>
      </w:tr>
      <w:tr w:rsidR="0096462C" w:rsidTr="00C84BAA">
        <w:trPr>
          <w:trHeight w:val="1820"/>
        </w:trPr>
        <w:tc>
          <w:tcPr>
            <w:tcW w:w="6210" w:type="dxa"/>
            <w:tcBorders>
              <w:top w:val="single" w:sz="8" w:space="0" w:color="000000"/>
              <w:left w:val="single" w:sz="8" w:space="0" w:color="000000"/>
              <w:bottom w:val="single" w:sz="8" w:space="0" w:color="000000"/>
              <w:right w:val="single" w:sz="8" w:space="0" w:color="000000"/>
            </w:tcBorders>
          </w:tcPr>
          <w:p w:rsidR="0096462C" w:rsidRDefault="0096462C" w:rsidP="0096462C">
            <w:pPr>
              <w:pBdr>
                <w:top w:val="nil"/>
                <w:left w:val="nil"/>
                <w:bottom w:val="nil"/>
                <w:right w:val="nil"/>
                <w:between w:val="nil"/>
              </w:pBdr>
              <w:spacing w:line="276" w:lineRule="auto"/>
              <w:rPr>
                <w:color w:val="000000"/>
              </w:rPr>
            </w:pPr>
          </w:p>
        </w:tc>
        <w:tc>
          <w:tcPr>
            <w:tcW w:w="1304" w:type="dxa"/>
            <w:tcBorders>
              <w:top w:val="single" w:sz="8" w:space="0" w:color="000000"/>
              <w:left w:val="single" w:sz="8" w:space="0" w:color="000000"/>
              <w:bottom w:val="single" w:sz="8" w:space="0" w:color="000000"/>
              <w:right w:val="single" w:sz="8" w:space="0" w:color="000000"/>
            </w:tcBorders>
          </w:tcPr>
          <w:p w:rsidR="0096462C" w:rsidRDefault="0096462C" w:rsidP="0096462C">
            <w:pPr>
              <w:pBdr>
                <w:top w:val="nil"/>
                <w:left w:val="nil"/>
                <w:bottom w:val="nil"/>
                <w:right w:val="nil"/>
                <w:between w:val="nil"/>
              </w:pBdr>
              <w:spacing w:line="276" w:lineRule="auto"/>
              <w:rPr>
                <w:color w:val="000000"/>
              </w:rPr>
            </w:pPr>
          </w:p>
        </w:tc>
        <w:tc>
          <w:tcPr>
            <w:tcW w:w="2151" w:type="dxa"/>
            <w:tcBorders>
              <w:top w:val="single" w:sz="8" w:space="0" w:color="000000"/>
              <w:left w:val="single" w:sz="8" w:space="0" w:color="000000"/>
              <w:bottom w:val="single" w:sz="8" w:space="0" w:color="000000"/>
              <w:right w:val="single" w:sz="8" w:space="0" w:color="000000"/>
            </w:tcBorders>
          </w:tcPr>
          <w:p w:rsidR="0096462C" w:rsidRDefault="0096462C" w:rsidP="0096462C">
            <w:pPr>
              <w:pBdr>
                <w:top w:val="nil"/>
                <w:left w:val="nil"/>
                <w:bottom w:val="nil"/>
                <w:right w:val="nil"/>
                <w:between w:val="nil"/>
              </w:pBdr>
              <w:spacing w:line="276" w:lineRule="auto"/>
              <w:rPr>
                <w:color w:val="000000"/>
              </w:rPr>
            </w:pPr>
          </w:p>
        </w:tc>
        <w:tc>
          <w:tcPr>
            <w:tcW w:w="2370" w:type="dxa"/>
            <w:tcBorders>
              <w:top w:val="single" w:sz="8" w:space="0" w:color="000000"/>
              <w:left w:val="single" w:sz="8" w:space="0" w:color="000000"/>
              <w:bottom w:val="single" w:sz="8" w:space="0" w:color="000000"/>
              <w:right w:val="single" w:sz="8" w:space="0" w:color="000000"/>
            </w:tcBorders>
          </w:tcPr>
          <w:p w:rsidR="0096462C" w:rsidRDefault="0096462C" w:rsidP="0096462C">
            <w:pPr>
              <w:pBdr>
                <w:top w:val="nil"/>
                <w:left w:val="nil"/>
                <w:bottom w:val="nil"/>
                <w:right w:val="nil"/>
                <w:between w:val="nil"/>
              </w:pBdr>
              <w:spacing w:line="276" w:lineRule="auto"/>
              <w:rPr>
                <w:color w:val="000000"/>
              </w:rPr>
            </w:pPr>
          </w:p>
        </w:tc>
        <w:tc>
          <w:tcPr>
            <w:tcW w:w="2520" w:type="dxa"/>
            <w:tcBorders>
              <w:top w:val="dotted" w:sz="8" w:space="0" w:color="000000"/>
              <w:left w:val="single" w:sz="8" w:space="0" w:color="000000"/>
              <w:bottom w:val="dotted" w:sz="8" w:space="0" w:color="000000"/>
              <w:right w:val="single" w:sz="8" w:space="0" w:color="000000"/>
            </w:tcBorders>
          </w:tcPr>
          <w:p w:rsidR="0096462C" w:rsidRDefault="0096462C" w:rsidP="0096462C">
            <w:pPr>
              <w:pBdr>
                <w:top w:val="nil"/>
                <w:left w:val="nil"/>
                <w:bottom w:val="nil"/>
                <w:right w:val="nil"/>
                <w:between w:val="nil"/>
              </w:pBdr>
              <w:spacing w:before="4"/>
              <w:ind w:left="110"/>
              <w:rPr>
                <w:color w:val="000000"/>
              </w:rPr>
            </w:pPr>
            <w:r w:rsidRPr="00696CF0">
              <w:rPr>
                <w:b/>
                <w:color w:val="000000"/>
                <w:highlight w:val="yellow"/>
              </w:rPr>
              <w:t>Effectiveness Results:</w:t>
            </w:r>
          </w:p>
        </w:tc>
      </w:tr>
      <w:tr w:rsidR="00C84BAA" w:rsidTr="00EA7F63">
        <w:trPr>
          <w:trHeight w:val="1820"/>
        </w:trPr>
        <w:tc>
          <w:tcPr>
            <w:tcW w:w="6210" w:type="dxa"/>
            <w:tcBorders>
              <w:top w:val="single" w:sz="8" w:space="0" w:color="000000"/>
              <w:left w:val="single" w:sz="8" w:space="0" w:color="000000"/>
              <w:right w:val="single" w:sz="8" w:space="0" w:color="000000"/>
            </w:tcBorders>
          </w:tcPr>
          <w:p w:rsidR="00C84BAA" w:rsidRDefault="00C84BAA" w:rsidP="00C84BAA">
            <w:pPr>
              <w:pBdr>
                <w:top w:val="nil"/>
                <w:left w:val="nil"/>
                <w:bottom w:val="nil"/>
                <w:right w:val="nil"/>
                <w:between w:val="nil"/>
              </w:pBdr>
              <w:spacing w:before="4"/>
              <w:ind w:left="110"/>
              <w:rPr>
                <w:color w:val="000000"/>
              </w:rPr>
            </w:pPr>
            <w:r>
              <w:rPr>
                <w:b/>
                <w:color w:val="000000"/>
              </w:rPr>
              <w:t>Parent Family Engagement Activity:</w:t>
            </w:r>
          </w:p>
          <w:p w:rsidR="00C84BAA" w:rsidRPr="00C84BAA" w:rsidRDefault="00C84BAA" w:rsidP="00C84BAA">
            <w:pPr>
              <w:spacing w:before="4"/>
              <w:rPr>
                <w:b/>
                <w:bCs/>
                <w:color w:val="000000"/>
                <w:sz w:val="24"/>
                <w:szCs w:val="24"/>
              </w:rPr>
            </w:pPr>
            <w:r w:rsidRPr="00C84BAA">
              <w:rPr>
                <w:b/>
                <w:bCs/>
                <w:color w:val="000000"/>
                <w:sz w:val="24"/>
                <w:szCs w:val="24"/>
              </w:rPr>
              <w:t xml:space="preserve">Parents Conferences </w:t>
            </w:r>
          </w:p>
          <w:p w:rsidR="00C84BAA" w:rsidRPr="00C84BAA" w:rsidRDefault="00C84BAA" w:rsidP="00C84BAA">
            <w:pPr>
              <w:spacing w:before="4"/>
              <w:rPr>
                <w:color w:val="000000"/>
                <w:sz w:val="24"/>
                <w:szCs w:val="24"/>
              </w:rPr>
            </w:pPr>
            <w:r>
              <w:rPr>
                <w:color w:val="000000"/>
                <w:sz w:val="24"/>
                <w:szCs w:val="24"/>
              </w:rPr>
              <w:t>Every 9</w:t>
            </w:r>
            <w:r w:rsidRPr="00C84BAA">
              <w:rPr>
                <w:color w:val="000000"/>
                <w:sz w:val="24"/>
                <w:szCs w:val="24"/>
              </w:rPr>
              <w:t xml:space="preserve"> weeks’ students receive either progress reports or report cards. Parents are invited and encouraged to attend meetings to address curriculum concerns, grade concerns, or students’ strengths and weaknesses.</w:t>
            </w:r>
          </w:p>
          <w:p w:rsidR="00C84BAA" w:rsidRPr="00C84BAA" w:rsidRDefault="00C84BAA" w:rsidP="00C84BAA">
            <w:pPr>
              <w:spacing w:before="4"/>
              <w:rPr>
                <w:color w:val="000000"/>
                <w:sz w:val="24"/>
                <w:szCs w:val="24"/>
              </w:rPr>
            </w:pPr>
            <w:r w:rsidRPr="00C84BAA">
              <w:rPr>
                <w:color w:val="000000"/>
                <w:sz w:val="24"/>
                <w:szCs w:val="24"/>
              </w:rPr>
              <w:t>This event is held throughout the year.</w:t>
            </w:r>
          </w:p>
          <w:p w:rsidR="00C84BAA" w:rsidRDefault="00C84BAA" w:rsidP="00C84BAA">
            <w:pPr>
              <w:rPr>
                <w:color w:val="000000"/>
              </w:rPr>
            </w:pPr>
          </w:p>
        </w:tc>
        <w:tc>
          <w:tcPr>
            <w:tcW w:w="1304" w:type="dxa"/>
            <w:tcBorders>
              <w:top w:val="single" w:sz="8" w:space="0" w:color="000000"/>
              <w:left w:val="single" w:sz="8" w:space="0" w:color="000000"/>
              <w:right w:val="single" w:sz="8" w:space="0" w:color="000000"/>
            </w:tcBorders>
          </w:tcPr>
          <w:p w:rsidR="00C84BAA" w:rsidRDefault="00C84BAA" w:rsidP="00C84BAA">
            <w:pPr>
              <w:pBdr>
                <w:top w:val="nil"/>
                <w:left w:val="nil"/>
                <w:bottom w:val="nil"/>
                <w:right w:val="nil"/>
                <w:between w:val="nil"/>
              </w:pBdr>
              <w:spacing w:before="4"/>
              <w:ind w:left="110"/>
              <w:rPr>
                <w:b/>
                <w:color w:val="000000"/>
              </w:rPr>
            </w:pPr>
            <w:r>
              <w:rPr>
                <w:b/>
                <w:color w:val="000000"/>
              </w:rPr>
              <w:t>Goal(s):</w:t>
            </w:r>
          </w:p>
          <w:p w:rsidR="00C84BAA" w:rsidRDefault="00C84BAA" w:rsidP="00C84BAA">
            <w:pPr>
              <w:pBdr>
                <w:top w:val="nil"/>
                <w:left w:val="nil"/>
                <w:bottom w:val="nil"/>
                <w:right w:val="nil"/>
                <w:between w:val="nil"/>
              </w:pBdr>
              <w:spacing w:line="276" w:lineRule="auto"/>
              <w:rPr>
                <w:color w:val="000000"/>
              </w:rPr>
            </w:pPr>
            <w:r>
              <w:rPr>
                <w:b/>
                <w:color w:val="000000"/>
              </w:rPr>
              <w:t>1-7</w:t>
            </w:r>
          </w:p>
        </w:tc>
        <w:tc>
          <w:tcPr>
            <w:tcW w:w="2151" w:type="dxa"/>
            <w:tcBorders>
              <w:top w:val="single" w:sz="8" w:space="0" w:color="000000"/>
              <w:left w:val="single" w:sz="8" w:space="0" w:color="000000"/>
              <w:right w:val="single" w:sz="8" w:space="0" w:color="000000"/>
            </w:tcBorders>
          </w:tcPr>
          <w:p w:rsidR="00C84BAA" w:rsidRDefault="00C84BAA" w:rsidP="00C84BAA">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C84BAA" w:rsidRPr="0096462C" w:rsidRDefault="00C84BAA" w:rsidP="00B85610">
            <w:pPr>
              <w:numPr>
                <w:ilvl w:val="0"/>
                <w:numId w:val="20"/>
              </w:numPr>
              <w:spacing w:line="269" w:lineRule="auto"/>
              <w:rPr>
                <w:sz w:val="20"/>
                <w:szCs w:val="20"/>
                <w:highlight w:val="lightGray"/>
              </w:rPr>
            </w:pPr>
            <w:r w:rsidRPr="0096462C">
              <w:rPr>
                <w:sz w:val="20"/>
                <w:szCs w:val="20"/>
                <w:highlight w:val="lightGray"/>
              </w:rPr>
              <w:t>Title I</w:t>
            </w:r>
          </w:p>
          <w:p w:rsidR="00C84BAA" w:rsidRDefault="00C84BAA" w:rsidP="00B85610">
            <w:pPr>
              <w:numPr>
                <w:ilvl w:val="0"/>
                <w:numId w:val="20"/>
              </w:numPr>
              <w:spacing w:line="269" w:lineRule="auto"/>
              <w:rPr>
                <w:sz w:val="20"/>
                <w:szCs w:val="20"/>
              </w:rPr>
            </w:pPr>
            <w:r>
              <w:rPr>
                <w:sz w:val="20"/>
                <w:szCs w:val="20"/>
              </w:rPr>
              <w:t>Title II</w:t>
            </w:r>
          </w:p>
          <w:p w:rsidR="00C84BAA" w:rsidRDefault="00C84BAA" w:rsidP="00B85610">
            <w:pPr>
              <w:numPr>
                <w:ilvl w:val="0"/>
                <w:numId w:val="20"/>
              </w:numPr>
              <w:spacing w:line="269" w:lineRule="auto"/>
              <w:rPr>
                <w:sz w:val="20"/>
                <w:szCs w:val="20"/>
              </w:rPr>
            </w:pPr>
            <w:r>
              <w:rPr>
                <w:sz w:val="20"/>
                <w:szCs w:val="20"/>
              </w:rPr>
              <w:t>LA4</w:t>
            </w:r>
          </w:p>
          <w:p w:rsidR="00C84BAA" w:rsidRDefault="00C84BAA" w:rsidP="00B85610">
            <w:pPr>
              <w:numPr>
                <w:ilvl w:val="0"/>
                <w:numId w:val="20"/>
              </w:numPr>
              <w:spacing w:line="269" w:lineRule="auto"/>
              <w:rPr>
                <w:sz w:val="20"/>
                <w:szCs w:val="20"/>
              </w:rPr>
            </w:pPr>
            <w:r>
              <w:rPr>
                <w:sz w:val="20"/>
                <w:szCs w:val="20"/>
              </w:rPr>
              <w:t>IDEA</w:t>
            </w:r>
          </w:p>
          <w:p w:rsidR="00C84BAA" w:rsidRDefault="00C84BAA" w:rsidP="00B85610">
            <w:pPr>
              <w:numPr>
                <w:ilvl w:val="0"/>
                <w:numId w:val="20"/>
              </w:numPr>
              <w:spacing w:line="269" w:lineRule="auto"/>
              <w:rPr>
                <w:sz w:val="20"/>
                <w:szCs w:val="20"/>
              </w:rPr>
            </w:pPr>
            <w:r>
              <w:rPr>
                <w:sz w:val="20"/>
                <w:szCs w:val="20"/>
              </w:rPr>
              <w:t>Title III</w:t>
            </w:r>
          </w:p>
          <w:p w:rsidR="00C84BAA" w:rsidRDefault="00C84BAA" w:rsidP="00B85610">
            <w:pPr>
              <w:numPr>
                <w:ilvl w:val="0"/>
                <w:numId w:val="20"/>
              </w:numPr>
              <w:spacing w:line="269" w:lineRule="auto"/>
              <w:rPr>
                <w:sz w:val="20"/>
                <w:szCs w:val="20"/>
              </w:rPr>
            </w:pPr>
            <w:r>
              <w:rPr>
                <w:sz w:val="20"/>
                <w:szCs w:val="20"/>
              </w:rPr>
              <w:t>Title IV</w:t>
            </w:r>
          </w:p>
          <w:p w:rsidR="00C84BAA" w:rsidRDefault="00C84BAA" w:rsidP="00B85610">
            <w:pPr>
              <w:numPr>
                <w:ilvl w:val="0"/>
                <w:numId w:val="20"/>
              </w:numPr>
              <w:spacing w:line="269" w:lineRule="auto"/>
              <w:rPr>
                <w:sz w:val="20"/>
                <w:szCs w:val="20"/>
              </w:rPr>
            </w:pPr>
            <w:r>
              <w:rPr>
                <w:sz w:val="20"/>
                <w:szCs w:val="20"/>
              </w:rPr>
              <w:t>Perkins</w:t>
            </w:r>
          </w:p>
          <w:p w:rsidR="00C84BAA" w:rsidRDefault="00C84BAA" w:rsidP="00B85610">
            <w:pPr>
              <w:numPr>
                <w:ilvl w:val="0"/>
                <w:numId w:val="20"/>
              </w:numPr>
              <w:spacing w:line="269" w:lineRule="auto"/>
              <w:rPr>
                <w:sz w:val="20"/>
                <w:szCs w:val="20"/>
              </w:rPr>
            </w:pPr>
            <w:r>
              <w:rPr>
                <w:sz w:val="20"/>
                <w:szCs w:val="20"/>
              </w:rPr>
              <w:t>JAG</w:t>
            </w:r>
          </w:p>
          <w:p w:rsidR="00C84BAA" w:rsidRDefault="00C84BAA" w:rsidP="00C84BAA">
            <w:pPr>
              <w:pBdr>
                <w:top w:val="nil"/>
                <w:left w:val="nil"/>
                <w:bottom w:val="nil"/>
                <w:right w:val="nil"/>
                <w:between w:val="nil"/>
              </w:pBdr>
              <w:spacing w:line="276" w:lineRule="auto"/>
              <w:rPr>
                <w:color w:val="000000"/>
              </w:rPr>
            </w:pPr>
            <w:r>
              <w:rPr>
                <w:sz w:val="20"/>
                <w:szCs w:val="20"/>
              </w:rPr>
              <w:t>Other</w:t>
            </w:r>
          </w:p>
        </w:tc>
        <w:tc>
          <w:tcPr>
            <w:tcW w:w="2370" w:type="dxa"/>
            <w:tcBorders>
              <w:top w:val="single" w:sz="8" w:space="0" w:color="000000"/>
              <w:left w:val="single" w:sz="8" w:space="0" w:color="000000"/>
              <w:right w:val="single" w:sz="8" w:space="0" w:color="000000"/>
            </w:tcBorders>
          </w:tcPr>
          <w:p w:rsidR="00C84BAA" w:rsidRDefault="00C84BAA" w:rsidP="00C84BAA">
            <w:pPr>
              <w:pBdr>
                <w:top w:val="nil"/>
                <w:left w:val="nil"/>
                <w:bottom w:val="nil"/>
                <w:right w:val="nil"/>
                <w:between w:val="nil"/>
              </w:pBdr>
              <w:spacing w:before="4"/>
              <w:ind w:left="110"/>
              <w:rPr>
                <w:b/>
                <w:color w:val="000000"/>
              </w:rPr>
            </w:pPr>
            <w:r>
              <w:rPr>
                <w:b/>
                <w:color w:val="000000"/>
              </w:rPr>
              <w:t>Items Needed:</w:t>
            </w:r>
          </w:p>
          <w:p w:rsidR="00C84BAA" w:rsidRDefault="00C84BAA" w:rsidP="00C84BAA">
            <w:pPr>
              <w:pBdr>
                <w:top w:val="nil"/>
                <w:left w:val="nil"/>
                <w:bottom w:val="nil"/>
                <w:right w:val="nil"/>
                <w:between w:val="nil"/>
              </w:pBdr>
              <w:spacing w:before="4"/>
              <w:ind w:left="110"/>
              <w:rPr>
                <w:b/>
              </w:rPr>
            </w:pPr>
          </w:p>
          <w:p w:rsidR="00C84BAA" w:rsidRPr="0096462C" w:rsidRDefault="00C84BAA" w:rsidP="00C84BAA">
            <w:pPr>
              <w:spacing w:before="4"/>
              <w:rPr>
                <w:color w:val="000000"/>
                <w:sz w:val="24"/>
                <w:szCs w:val="24"/>
              </w:rPr>
            </w:pPr>
            <w:r w:rsidRPr="0096462C">
              <w:rPr>
                <w:color w:val="000000"/>
                <w:sz w:val="24"/>
                <w:szCs w:val="24"/>
              </w:rPr>
              <w:t>Resource materials</w:t>
            </w:r>
          </w:p>
          <w:p w:rsidR="00C84BAA" w:rsidRPr="0096462C" w:rsidRDefault="00C84BAA" w:rsidP="00C84BAA">
            <w:pPr>
              <w:spacing w:before="4"/>
              <w:rPr>
                <w:color w:val="000000"/>
                <w:sz w:val="24"/>
                <w:szCs w:val="24"/>
              </w:rPr>
            </w:pPr>
          </w:p>
          <w:p w:rsidR="00C84BAA" w:rsidRPr="0096462C" w:rsidRDefault="00C84BAA" w:rsidP="00C84BAA">
            <w:pPr>
              <w:spacing w:before="4"/>
              <w:rPr>
                <w:color w:val="000000"/>
                <w:sz w:val="24"/>
                <w:szCs w:val="24"/>
              </w:rPr>
            </w:pPr>
            <w:r w:rsidRPr="0096462C">
              <w:rPr>
                <w:color w:val="000000"/>
                <w:sz w:val="24"/>
                <w:szCs w:val="24"/>
              </w:rPr>
              <w:t>Refreshments</w:t>
            </w:r>
          </w:p>
          <w:p w:rsidR="00C84BAA" w:rsidRDefault="00C84BAA" w:rsidP="00C84BAA">
            <w:pPr>
              <w:pBdr>
                <w:top w:val="nil"/>
                <w:left w:val="nil"/>
                <w:bottom w:val="nil"/>
                <w:right w:val="nil"/>
                <w:between w:val="nil"/>
              </w:pBdr>
              <w:spacing w:before="4"/>
              <w:ind w:left="110"/>
              <w:rPr>
                <w:b/>
              </w:rPr>
            </w:pPr>
          </w:p>
          <w:p w:rsidR="00C84BAA" w:rsidRDefault="00C84BAA" w:rsidP="00C84BAA">
            <w:pPr>
              <w:pBdr>
                <w:top w:val="nil"/>
                <w:left w:val="nil"/>
                <w:bottom w:val="nil"/>
                <w:right w:val="nil"/>
                <w:between w:val="nil"/>
              </w:pBdr>
              <w:spacing w:before="4"/>
              <w:ind w:left="110"/>
              <w:rPr>
                <w:b/>
              </w:rPr>
            </w:pPr>
          </w:p>
          <w:p w:rsidR="00C84BAA" w:rsidRDefault="00C84BAA" w:rsidP="00C84BAA">
            <w:pPr>
              <w:pBdr>
                <w:top w:val="nil"/>
                <w:left w:val="nil"/>
                <w:bottom w:val="nil"/>
                <w:right w:val="nil"/>
                <w:between w:val="nil"/>
              </w:pBdr>
              <w:spacing w:before="4"/>
              <w:rPr>
                <w:b/>
              </w:rPr>
            </w:pPr>
          </w:p>
          <w:p w:rsidR="00C84BAA" w:rsidRDefault="00C84BAA" w:rsidP="00C84BAA">
            <w:pPr>
              <w:pBdr>
                <w:top w:val="nil"/>
                <w:left w:val="nil"/>
                <w:bottom w:val="nil"/>
                <w:right w:val="nil"/>
                <w:between w:val="nil"/>
              </w:pBdr>
              <w:spacing w:before="4"/>
              <w:rPr>
                <w:b/>
              </w:rPr>
            </w:pPr>
            <w:r>
              <w:rPr>
                <w:b/>
              </w:rPr>
              <w:t xml:space="preserve"> </w:t>
            </w:r>
            <w:r w:rsidRPr="00B677E8">
              <w:rPr>
                <w:b/>
                <w:highlight w:val="green"/>
              </w:rPr>
              <w:t>Estimated Cost:</w:t>
            </w:r>
          </w:p>
          <w:p w:rsidR="00C84BAA" w:rsidRDefault="00C84BAA" w:rsidP="00C84BAA">
            <w:pPr>
              <w:pBdr>
                <w:top w:val="nil"/>
                <w:left w:val="nil"/>
                <w:bottom w:val="nil"/>
                <w:right w:val="nil"/>
                <w:between w:val="nil"/>
              </w:pBdr>
              <w:spacing w:line="276" w:lineRule="auto"/>
              <w:rPr>
                <w:color w:val="000000"/>
              </w:rPr>
            </w:pPr>
            <w:r>
              <w:rPr>
                <w:b/>
              </w:rPr>
              <w:t>300.00</w:t>
            </w:r>
          </w:p>
        </w:tc>
        <w:tc>
          <w:tcPr>
            <w:tcW w:w="2520" w:type="dxa"/>
            <w:tcBorders>
              <w:top w:val="dotted" w:sz="8" w:space="0" w:color="000000"/>
              <w:left w:val="single" w:sz="8" w:space="0" w:color="000000"/>
              <w:bottom w:val="single" w:sz="8" w:space="0" w:color="000000"/>
              <w:right w:val="single" w:sz="8" w:space="0" w:color="000000"/>
            </w:tcBorders>
          </w:tcPr>
          <w:p w:rsidR="00C84BAA" w:rsidRDefault="00C84BAA" w:rsidP="00C84BAA">
            <w:pPr>
              <w:pBdr>
                <w:top w:val="nil"/>
                <w:left w:val="nil"/>
                <w:bottom w:val="nil"/>
                <w:right w:val="nil"/>
                <w:between w:val="nil"/>
              </w:pBdr>
              <w:spacing w:before="4"/>
              <w:ind w:left="110"/>
              <w:rPr>
                <w:b/>
                <w:color w:val="000000"/>
              </w:rPr>
            </w:pPr>
            <w:r>
              <w:rPr>
                <w:b/>
                <w:color w:val="000000"/>
              </w:rPr>
              <w:t>Effectiveness Measure:</w:t>
            </w:r>
          </w:p>
          <w:p w:rsidR="00C84BAA" w:rsidRPr="00C84BAA" w:rsidRDefault="00C84BAA" w:rsidP="00B85610">
            <w:pPr>
              <w:numPr>
                <w:ilvl w:val="0"/>
                <w:numId w:val="46"/>
              </w:numPr>
              <w:contextualSpacing/>
              <w:rPr>
                <w:bCs/>
                <w:sz w:val="24"/>
                <w:szCs w:val="24"/>
              </w:rPr>
            </w:pPr>
            <w:r w:rsidRPr="00C84BAA">
              <w:rPr>
                <w:bCs/>
                <w:sz w:val="24"/>
                <w:szCs w:val="24"/>
              </w:rPr>
              <w:t xml:space="preserve">Sign-in sheets, </w:t>
            </w:r>
          </w:p>
          <w:p w:rsidR="00C84BAA" w:rsidRPr="00C84BAA" w:rsidRDefault="00C84BAA" w:rsidP="00B85610">
            <w:pPr>
              <w:numPr>
                <w:ilvl w:val="0"/>
                <w:numId w:val="46"/>
              </w:numPr>
              <w:contextualSpacing/>
              <w:rPr>
                <w:bCs/>
                <w:sz w:val="24"/>
                <w:szCs w:val="24"/>
              </w:rPr>
            </w:pPr>
            <w:r w:rsidRPr="00C84BAA">
              <w:rPr>
                <w:bCs/>
                <w:sz w:val="24"/>
                <w:szCs w:val="24"/>
              </w:rPr>
              <w:t>Agendas</w:t>
            </w:r>
          </w:p>
          <w:p w:rsidR="00C84BAA" w:rsidRPr="00C84BAA" w:rsidRDefault="00C84BAA" w:rsidP="00B85610">
            <w:pPr>
              <w:numPr>
                <w:ilvl w:val="0"/>
                <w:numId w:val="46"/>
              </w:numPr>
              <w:contextualSpacing/>
              <w:rPr>
                <w:bCs/>
                <w:sz w:val="24"/>
                <w:szCs w:val="24"/>
              </w:rPr>
            </w:pPr>
            <w:r w:rsidRPr="00C84BAA">
              <w:rPr>
                <w:bCs/>
                <w:sz w:val="24"/>
                <w:szCs w:val="24"/>
              </w:rPr>
              <w:t xml:space="preserve">Parent </w:t>
            </w:r>
            <w:r>
              <w:rPr>
                <w:bCs/>
                <w:sz w:val="24"/>
                <w:szCs w:val="24"/>
              </w:rPr>
              <w:t>comments/feedback</w:t>
            </w:r>
          </w:p>
          <w:p w:rsidR="00C84BAA" w:rsidRPr="00C84BAA" w:rsidRDefault="00C84BAA" w:rsidP="00B85610">
            <w:pPr>
              <w:numPr>
                <w:ilvl w:val="0"/>
                <w:numId w:val="46"/>
              </w:numPr>
              <w:contextualSpacing/>
              <w:rPr>
                <w:rFonts w:eastAsia="Times New Roman" w:cs="Times New Roman"/>
                <w:bCs/>
                <w:sz w:val="24"/>
                <w:szCs w:val="24"/>
              </w:rPr>
            </w:pPr>
            <w:r w:rsidRPr="00C84BAA">
              <w:rPr>
                <w:rFonts w:eastAsia="Times New Roman" w:cs="Times New Roman"/>
                <w:bCs/>
                <w:sz w:val="24"/>
                <w:szCs w:val="24"/>
              </w:rPr>
              <w:t>Pictures</w:t>
            </w:r>
          </w:p>
          <w:p w:rsidR="00C84BAA" w:rsidRPr="00696CF0" w:rsidRDefault="00C84BAA" w:rsidP="0096462C">
            <w:pPr>
              <w:pBdr>
                <w:top w:val="nil"/>
                <w:left w:val="nil"/>
                <w:bottom w:val="nil"/>
                <w:right w:val="nil"/>
                <w:between w:val="nil"/>
              </w:pBdr>
              <w:spacing w:before="4"/>
              <w:ind w:left="110"/>
              <w:rPr>
                <w:b/>
                <w:color w:val="000000"/>
                <w:highlight w:val="yellow"/>
              </w:rPr>
            </w:pPr>
          </w:p>
        </w:tc>
      </w:tr>
    </w:tbl>
    <w:p w:rsidR="003A01BE" w:rsidRDefault="003A01BE" w:rsidP="003A01BE"/>
    <w:p w:rsidR="003A01BE" w:rsidRDefault="003A01BE" w:rsidP="003A01BE">
      <w:pPr>
        <w:pBdr>
          <w:top w:val="nil"/>
          <w:left w:val="nil"/>
          <w:bottom w:val="nil"/>
          <w:right w:val="nil"/>
          <w:between w:val="nil"/>
        </w:pBdr>
        <w:spacing w:line="276" w:lineRule="auto"/>
      </w:pPr>
      <w:r>
        <w:t>Additional activities may be added</w:t>
      </w: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sectPr w:rsidR="003A01BE">
          <w:headerReference w:type="default" r:id="rId8"/>
          <w:footerReference w:type="default" r:id="rId9"/>
          <w:headerReference w:type="first" r:id="rId10"/>
          <w:footerReference w:type="first" r:id="rId11"/>
          <w:pgSz w:w="15840" w:h="12240"/>
          <w:pgMar w:top="720" w:right="720" w:bottom="720" w:left="720" w:header="360" w:footer="734" w:gutter="0"/>
          <w:pgNumType w:start="0"/>
          <w:cols w:space="720"/>
          <w:titlePg/>
        </w:sectPr>
      </w:pPr>
    </w:p>
    <w:p w:rsidR="003A01BE" w:rsidRDefault="003A01BE" w:rsidP="003A01BE"/>
    <w:tbl>
      <w:tblPr>
        <w:tblW w:w="14570" w:type="dxa"/>
        <w:tblInd w:w="95" w:type="dxa"/>
        <w:tblLayout w:type="fixed"/>
        <w:tblLook w:val="0000" w:firstRow="0" w:lastRow="0" w:firstColumn="0" w:lastColumn="0" w:noHBand="0" w:noVBand="0"/>
      </w:tblPr>
      <w:tblGrid>
        <w:gridCol w:w="6200"/>
        <w:gridCol w:w="1350"/>
        <w:gridCol w:w="2160"/>
        <w:gridCol w:w="2340"/>
        <w:gridCol w:w="2520"/>
      </w:tblGrid>
      <w:tr w:rsidR="003A01BE" w:rsidTr="00EA7F63">
        <w:trPr>
          <w:trHeight w:val="3320"/>
        </w:trPr>
        <w:tc>
          <w:tcPr>
            <w:tcW w:w="14570" w:type="dxa"/>
            <w:gridSpan w:val="5"/>
            <w:tcBorders>
              <w:top w:val="nil"/>
              <w:left w:val="single" w:sz="4" w:space="0" w:color="000000"/>
              <w:bottom w:val="single" w:sz="4" w:space="0" w:color="000000"/>
              <w:right w:val="single" w:sz="4" w:space="0" w:color="000000"/>
            </w:tcBorders>
            <w:shd w:val="clear" w:color="auto" w:fill="BEBEBE"/>
          </w:tcPr>
          <w:p w:rsidR="003A01BE" w:rsidRDefault="003A01BE" w:rsidP="00B85610">
            <w:pPr>
              <w:pStyle w:val="Heading1"/>
              <w:numPr>
                <w:ilvl w:val="0"/>
                <w:numId w:val="5"/>
              </w:numPr>
              <w:tabs>
                <w:tab w:val="left" w:pos="893"/>
              </w:tabs>
              <w:spacing w:before="10"/>
              <w:ind w:left="893"/>
            </w:pPr>
            <w:r>
              <w:t>SCHOOLWIDE PLAN STRATEGIES</w:t>
            </w:r>
          </w:p>
          <w:p w:rsidR="003A01BE" w:rsidRDefault="003A01BE" w:rsidP="00EA7F63">
            <w:pPr>
              <w:pBdr>
                <w:top w:val="nil"/>
                <w:left w:val="nil"/>
                <w:bottom w:val="nil"/>
                <w:right w:val="nil"/>
                <w:between w:val="nil"/>
              </w:pBdr>
              <w:ind w:left="830"/>
              <w:rPr>
                <w:color w:val="000000"/>
              </w:rPr>
            </w:pPr>
            <w:r>
              <w:rPr>
                <w:b/>
                <w:color w:val="000000"/>
              </w:rPr>
              <w:t>The schoolwide plan shall include a description of the strategies that the school will be implementing to address school needs, including a description of how such strategies will:</w:t>
            </w:r>
          </w:p>
          <w:p w:rsidR="003A01BE" w:rsidRDefault="003A01BE" w:rsidP="00B85610">
            <w:pPr>
              <w:numPr>
                <w:ilvl w:val="1"/>
                <w:numId w:val="5"/>
              </w:numPr>
              <w:pBdr>
                <w:top w:val="nil"/>
                <w:left w:val="nil"/>
                <w:bottom w:val="nil"/>
                <w:right w:val="nil"/>
                <w:between w:val="nil"/>
              </w:pBdr>
              <w:tabs>
                <w:tab w:val="left" w:pos="1526"/>
              </w:tabs>
              <w:ind w:left="1527"/>
              <w:rPr>
                <w:color w:val="000000"/>
              </w:rPr>
            </w:pPr>
            <w:r>
              <w:rPr>
                <w:b/>
                <w:i/>
                <w:color w:val="000000"/>
              </w:rPr>
              <w:t>Provide opportunities for all children, including each of the subgroups of students, to meet the challenging State academic standards</w:t>
            </w:r>
          </w:p>
          <w:p w:rsidR="003A01BE" w:rsidRDefault="003A01BE" w:rsidP="00B85610">
            <w:pPr>
              <w:numPr>
                <w:ilvl w:val="1"/>
                <w:numId w:val="5"/>
              </w:numPr>
              <w:pBdr>
                <w:top w:val="nil"/>
                <w:left w:val="nil"/>
                <w:bottom w:val="nil"/>
                <w:right w:val="nil"/>
                <w:between w:val="nil"/>
              </w:pBdr>
              <w:tabs>
                <w:tab w:val="left" w:pos="1526"/>
              </w:tabs>
              <w:ind w:left="1527"/>
              <w:rPr>
                <w:color w:val="000000"/>
              </w:rPr>
            </w:pPr>
            <w:r>
              <w:rPr>
                <w:b/>
                <w:i/>
                <w:color w:val="000000"/>
              </w:rPr>
              <w:t>Use methods and evidence-based instructional strategies that strengthen the core academic program in the school, increase the quantity and</w:t>
            </w:r>
          </w:p>
          <w:p w:rsidR="003A01BE" w:rsidRDefault="003A01BE" w:rsidP="00EA7F63">
            <w:pPr>
              <w:pBdr>
                <w:top w:val="nil"/>
                <w:left w:val="nil"/>
                <w:bottom w:val="nil"/>
                <w:right w:val="nil"/>
                <w:between w:val="nil"/>
              </w:pBdr>
              <w:ind w:left="1527" w:right="200"/>
              <w:rPr>
                <w:color w:val="000000"/>
              </w:rPr>
            </w:pPr>
            <w:r>
              <w:rPr>
                <w:b/>
                <w:i/>
                <w:color w:val="000000"/>
              </w:rPr>
              <w:t>quality of learning time, and help provide an enriched and rigorous curriculum, which may include programs, activities, and courses necessary to provide a well-rounded education;</w:t>
            </w:r>
          </w:p>
          <w:p w:rsidR="003A01BE" w:rsidRDefault="003A01BE" w:rsidP="00B85610">
            <w:pPr>
              <w:numPr>
                <w:ilvl w:val="1"/>
                <w:numId w:val="5"/>
              </w:numPr>
              <w:pBdr>
                <w:top w:val="nil"/>
                <w:left w:val="nil"/>
                <w:bottom w:val="nil"/>
                <w:right w:val="nil"/>
                <w:between w:val="nil"/>
              </w:pBdr>
              <w:tabs>
                <w:tab w:val="left" w:pos="1526"/>
              </w:tabs>
              <w:ind w:left="1527"/>
              <w:rPr>
                <w:color w:val="000000"/>
              </w:rPr>
            </w:pPr>
            <w:r>
              <w:rPr>
                <w:b/>
                <w:i/>
                <w:color w:val="000000"/>
              </w:rPr>
              <w:t xml:space="preserve">Address the needs of all children in the school, but particularly the needs of those at risk of not meeting the challenging </w:t>
            </w:r>
            <w:r>
              <w:rPr>
                <w:b/>
                <w:i/>
              </w:rPr>
              <w:t>s</w:t>
            </w:r>
            <w:r>
              <w:rPr>
                <w:b/>
                <w:i/>
                <w:color w:val="000000"/>
              </w:rPr>
              <w:t>tate academic</w:t>
            </w:r>
          </w:p>
          <w:p w:rsidR="003A01BE" w:rsidRDefault="003A01BE" w:rsidP="00EA7F63">
            <w:pPr>
              <w:pBdr>
                <w:top w:val="nil"/>
                <w:left w:val="nil"/>
                <w:bottom w:val="nil"/>
                <w:right w:val="nil"/>
                <w:between w:val="nil"/>
              </w:pBdr>
              <w:ind w:left="1527"/>
              <w:rPr>
                <w:color w:val="000000"/>
              </w:rPr>
            </w:pPr>
            <w:r>
              <w:rPr>
                <w:b/>
                <w:i/>
                <w:color w:val="000000"/>
              </w:rPr>
              <w:t>standards; and</w:t>
            </w:r>
          </w:p>
          <w:p w:rsidR="003A01BE" w:rsidRDefault="003A01BE" w:rsidP="00B85610">
            <w:pPr>
              <w:numPr>
                <w:ilvl w:val="1"/>
                <w:numId w:val="5"/>
              </w:numPr>
              <w:pBdr>
                <w:top w:val="nil"/>
                <w:left w:val="nil"/>
                <w:bottom w:val="nil"/>
                <w:right w:val="nil"/>
                <w:between w:val="nil"/>
              </w:pBdr>
              <w:tabs>
                <w:tab w:val="left" w:pos="1526"/>
              </w:tabs>
              <w:ind w:left="1527"/>
              <w:rPr>
                <w:color w:val="000000"/>
              </w:rPr>
            </w:pPr>
            <w:r>
              <w:rPr>
                <w:b/>
                <w:i/>
                <w:color w:val="000000"/>
              </w:rPr>
              <w:t>Use evidence-based strategies to improve the achievement of the lowest-achieving students. (Include a description of how and when the</w:t>
            </w:r>
          </w:p>
          <w:p w:rsidR="003A01BE" w:rsidRDefault="003A01BE" w:rsidP="00EA7F63">
            <w:pPr>
              <w:pBdr>
                <w:top w:val="nil"/>
                <w:left w:val="nil"/>
                <w:bottom w:val="nil"/>
                <w:right w:val="nil"/>
                <w:between w:val="nil"/>
              </w:pBdr>
              <w:ind w:left="1527"/>
              <w:rPr>
                <w:color w:val="000000"/>
              </w:rPr>
            </w:pPr>
            <w:r>
              <w:rPr>
                <w:b/>
                <w:i/>
                <w:color w:val="000000"/>
              </w:rPr>
              <w:t>strategies will be implemented. Be sure strategies are aligned to areas identified in the comprehensive needs assessment.)</w:t>
            </w:r>
          </w:p>
        </w:tc>
      </w:tr>
      <w:tr w:rsidR="003A01BE" w:rsidTr="00EA7F63">
        <w:trPr>
          <w:trHeight w:val="440"/>
        </w:trPr>
        <w:tc>
          <w:tcPr>
            <w:tcW w:w="14570" w:type="dxa"/>
            <w:gridSpan w:val="5"/>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6"/>
              <w:ind w:left="5400" w:right="5400"/>
              <w:jc w:val="center"/>
              <w:rPr>
                <w:color w:val="000000"/>
                <w:sz w:val="36"/>
                <w:szCs w:val="36"/>
              </w:rPr>
            </w:pPr>
            <w:r>
              <w:rPr>
                <w:b/>
                <w:i/>
                <w:color w:val="000000"/>
                <w:sz w:val="36"/>
                <w:szCs w:val="36"/>
              </w:rPr>
              <w:t>Core Instruction</w:t>
            </w:r>
          </w:p>
        </w:tc>
      </w:tr>
      <w:tr w:rsidR="003A01BE" w:rsidTr="00EA7F63">
        <w:trPr>
          <w:trHeight w:val="900"/>
        </w:trPr>
        <w:tc>
          <w:tcPr>
            <w:tcW w:w="620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Pr>
                <w:color w:val="000000"/>
              </w:rPr>
            </w:pPr>
            <w:r>
              <w:rPr>
                <w:b/>
                <w:color w:val="000000"/>
              </w:rPr>
              <w:t>SCHOOLWIDE PLAN STRATEGY</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ight="123"/>
              <w:rPr>
                <w:color w:val="000000"/>
              </w:rPr>
            </w:pPr>
            <w:r>
              <w:rPr>
                <w:b/>
                <w:color w:val="000000"/>
              </w:rPr>
              <w:t>GOAL(S) ADDRESSED</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3A01BE" w:rsidRPr="000F6117" w:rsidRDefault="003A01BE" w:rsidP="00EA7F63">
            <w:pPr>
              <w:pBdr>
                <w:top w:val="nil"/>
                <w:left w:val="nil"/>
                <w:bottom w:val="nil"/>
                <w:right w:val="nil"/>
                <w:between w:val="nil"/>
              </w:pBdr>
              <w:spacing w:before="4"/>
              <w:ind w:left="110" w:right="406"/>
              <w:rPr>
                <w:b/>
                <w:color w:val="000000"/>
              </w:rPr>
            </w:pPr>
            <w:r>
              <w:rPr>
                <w:b/>
                <w:color w:val="000000"/>
              </w:rPr>
              <w:t>BUDGET(S) USED TO SUPPORT ACTIVITY</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ight="308"/>
              <w:rPr>
                <w:color w:val="000000"/>
              </w:rPr>
            </w:pPr>
            <w:r>
              <w:rPr>
                <w:b/>
                <w:color w:val="000000"/>
              </w:rPr>
              <w:t>ITEMS TO BE PURCHASED TO SUPPORT ACTIVITY:</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Pr>
                <w:color w:val="000000"/>
              </w:rPr>
            </w:pPr>
            <w:r>
              <w:rPr>
                <w:b/>
                <w:color w:val="000000"/>
              </w:rPr>
              <w:t>EFFECTIVENESS</w:t>
            </w:r>
          </w:p>
        </w:tc>
      </w:tr>
      <w:tr w:rsidR="003A01BE" w:rsidTr="00EA7F63">
        <w:trPr>
          <w:trHeight w:val="1493"/>
        </w:trPr>
        <w:tc>
          <w:tcPr>
            <w:tcW w:w="6200" w:type="dxa"/>
            <w:vMerge w:val="restart"/>
            <w:tcBorders>
              <w:top w:val="single" w:sz="4" w:space="0" w:color="000000"/>
              <w:left w:val="single" w:sz="4" w:space="0" w:color="000000"/>
              <w:right w:val="single" w:sz="4" w:space="0" w:color="000000"/>
            </w:tcBorders>
            <w:shd w:val="clear" w:color="auto" w:fill="FFFFFF" w:themeFill="background1"/>
          </w:tcPr>
          <w:p w:rsidR="003A01BE" w:rsidRPr="00C1281A" w:rsidRDefault="003A01BE" w:rsidP="00EA7F63">
            <w:pPr>
              <w:pBdr>
                <w:top w:val="nil"/>
                <w:left w:val="nil"/>
                <w:bottom w:val="nil"/>
                <w:right w:val="nil"/>
                <w:between w:val="nil"/>
              </w:pBdr>
              <w:spacing w:before="4"/>
              <w:ind w:left="110"/>
              <w:rPr>
                <w:b/>
              </w:rPr>
            </w:pPr>
            <w:r w:rsidRPr="00C1281A">
              <w:rPr>
                <w:b/>
              </w:rPr>
              <w:t>Title I School Planning:</w:t>
            </w:r>
          </w:p>
          <w:p w:rsidR="003A01BE" w:rsidRDefault="003A01BE" w:rsidP="00B85610">
            <w:pPr>
              <w:pStyle w:val="ListParagraph"/>
              <w:numPr>
                <w:ilvl w:val="0"/>
                <w:numId w:val="37"/>
              </w:numPr>
              <w:pBdr>
                <w:top w:val="nil"/>
                <w:left w:val="nil"/>
                <w:bottom w:val="nil"/>
                <w:right w:val="nil"/>
                <w:between w:val="nil"/>
              </w:pBdr>
              <w:spacing w:before="4"/>
            </w:pPr>
            <w:r>
              <w:t xml:space="preserve">SWP meetings and activities that support core instruction such as ordering and taking in/distributing supplies, data collection, Crate maintenance, etc. </w:t>
            </w:r>
          </w:p>
          <w:p w:rsidR="003A01BE" w:rsidRPr="00C1281A" w:rsidRDefault="003A01BE" w:rsidP="00EA7F63">
            <w:pPr>
              <w:pStyle w:val="ListParagraph"/>
              <w:pBdr>
                <w:top w:val="nil"/>
                <w:left w:val="nil"/>
                <w:bottom w:val="nil"/>
                <w:right w:val="nil"/>
                <w:between w:val="nil"/>
              </w:pBdr>
              <w:spacing w:before="4"/>
              <w:ind w:left="830"/>
            </w:pPr>
          </w:p>
        </w:tc>
        <w:tc>
          <w:tcPr>
            <w:tcW w:w="1350" w:type="dxa"/>
            <w:vMerge w:val="restart"/>
            <w:tcBorders>
              <w:top w:val="single" w:sz="4" w:space="0" w:color="000000"/>
              <w:left w:val="single" w:sz="4" w:space="0" w:color="000000"/>
              <w:right w:val="single" w:sz="4" w:space="0" w:color="000000"/>
            </w:tcBorders>
            <w:shd w:val="clear" w:color="auto" w:fill="FFFFFF" w:themeFill="background1"/>
          </w:tcPr>
          <w:p w:rsidR="003A01BE" w:rsidRDefault="003A01BE" w:rsidP="00EA7F63">
            <w:pPr>
              <w:pBdr>
                <w:top w:val="nil"/>
                <w:left w:val="nil"/>
                <w:bottom w:val="nil"/>
                <w:right w:val="nil"/>
                <w:between w:val="nil"/>
              </w:pBdr>
              <w:spacing w:before="4"/>
              <w:ind w:left="110" w:right="123"/>
              <w:rPr>
                <w:b/>
                <w:color w:val="000000"/>
              </w:rPr>
            </w:pPr>
            <w:r>
              <w:rPr>
                <w:b/>
                <w:color w:val="000000"/>
              </w:rPr>
              <w:t>Goal(s):</w:t>
            </w:r>
          </w:p>
          <w:p w:rsidR="00C84BAA" w:rsidRPr="00C1281A" w:rsidRDefault="00C84BAA" w:rsidP="00EA7F63">
            <w:pPr>
              <w:pBdr>
                <w:top w:val="nil"/>
                <w:left w:val="nil"/>
                <w:bottom w:val="nil"/>
                <w:right w:val="nil"/>
                <w:between w:val="nil"/>
              </w:pBdr>
              <w:spacing w:before="4"/>
              <w:ind w:left="110" w:right="123"/>
              <w:rPr>
                <w:b/>
              </w:rPr>
            </w:pPr>
            <w:r>
              <w:rPr>
                <w:b/>
                <w:color w:val="000000"/>
              </w:rPr>
              <w:t>1-7</w:t>
            </w:r>
          </w:p>
        </w:tc>
        <w:tc>
          <w:tcPr>
            <w:tcW w:w="2160" w:type="dxa"/>
            <w:vMerge w:val="restart"/>
            <w:tcBorders>
              <w:top w:val="single" w:sz="4" w:space="0" w:color="000000"/>
              <w:left w:val="single" w:sz="4" w:space="0" w:color="000000"/>
              <w:right w:val="single" w:sz="4" w:space="0" w:color="000000"/>
            </w:tcBorders>
            <w:shd w:val="clear" w:color="auto" w:fill="FFFFFF" w:themeFill="background1"/>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Pr="00C84BAA" w:rsidRDefault="003A01BE" w:rsidP="00B85610">
            <w:pPr>
              <w:numPr>
                <w:ilvl w:val="0"/>
                <w:numId w:val="20"/>
              </w:numPr>
              <w:spacing w:line="269" w:lineRule="auto"/>
              <w:rPr>
                <w:sz w:val="20"/>
                <w:szCs w:val="20"/>
                <w:highlight w:val="lightGray"/>
              </w:rPr>
            </w:pPr>
            <w:r w:rsidRPr="00C84BAA">
              <w:rPr>
                <w:sz w:val="20"/>
                <w:szCs w:val="20"/>
                <w:highlight w:val="lightGray"/>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p w:rsidR="003A01BE" w:rsidRPr="00C1281A" w:rsidRDefault="003A01BE" w:rsidP="00EA7F63">
            <w:pPr>
              <w:pBdr>
                <w:top w:val="nil"/>
                <w:left w:val="nil"/>
                <w:bottom w:val="nil"/>
                <w:right w:val="nil"/>
                <w:between w:val="nil"/>
              </w:pBdr>
              <w:spacing w:before="4"/>
              <w:ind w:left="110" w:right="406"/>
              <w:rPr>
                <w:b/>
              </w:rPr>
            </w:pPr>
            <w:r>
              <w:rPr>
                <w:sz w:val="20"/>
                <w:szCs w:val="20"/>
              </w:rPr>
              <w:t xml:space="preserve">             </w:t>
            </w:r>
          </w:p>
        </w:tc>
        <w:tc>
          <w:tcPr>
            <w:tcW w:w="2340" w:type="dxa"/>
            <w:vMerge w:val="restart"/>
            <w:tcBorders>
              <w:top w:val="single" w:sz="4" w:space="0" w:color="000000"/>
              <w:left w:val="single" w:sz="4" w:space="0" w:color="000000"/>
              <w:right w:val="single" w:sz="4" w:space="0" w:color="000000"/>
            </w:tcBorders>
            <w:shd w:val="clear" w:color="auto" w:fill="FFFFFF" w:themeFill="background1"/>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Default="003A01BE" w:rsidP="00EA7F63">
            <w:pPr>
              <w:pBdr>
                <w:top w:val="nil"/>
                <w:left w:val="nil"/>
                <w:bottom w:val="nil"/>
                <w:right w:val="nil"/>
                <w:between w:val="nil"/>
              </w:pBdr>
              <w:spacing w:before="4"/>
              <w:ind w:left="110" w:right="308"/>
              <w:rPr>
                <w:b/>
              </w:rPr>
            </w:pPr>
          </w:p>
          <w:p w:rsidR="003A01BE" w:rsidRDefault="003A01BE" w:rsidP="00EA7F63">
            <w:pPr>
              <w:pBdr>
                <w:top w:val="nil"/>
                <w:left w:val="nil"/>
                <w:bottom w:val="nil"/>
                <w:right w:val="nil"/>
                <w:between w:val="nil"/>
              </w:pBdr>
              <w:spacing w:before="4"/>
              <w:ind w:left="110" w:right="308"/>
              <w:rPr>
                <w:b/>
              </w:rPr>
            </w:pPr>
            <w:r>
              <w:rPr>
                <w:b/>
              </w:rPr>
              <w:t>Stipends</w:t>
            </w:r>
          </w:p>
          <w:p w:rsidR="003A01BE" w:rsidRDefault="003A01BE" w:rsidP="00EA7F63">
            <w:pPr>
              <w:pBdr>
                <w:top w:val="nil"/>
                <w:left w:val="nil"/>
                <w:bottom w:val="nil"/>
                <w:right w:val="nil"/>
                <w:between w:val="nil"/>
              </w:pBdr>
              <w:spacing w:before="4"/>
              <w:ind w:left="110" w:right="308"/>
              <w:rPr>
                <w:b/>
              </w:rPr>
            </w:pPr>
            <w:r>
              <w:rPr>
                <w:b/>
              </w:rPr>
              <w:t>Substitutes</w:t>
            </w:r>
          </w:p>
          <w:p w:rsidR="003A01BE" w:rsidRDefault="003A01BE" w:rsidP="00EA7F63">
            <w:pPr>
              <w:pBdr>
                <w:top w:val="nil"/>
                <w:left w:val="nil"/>
                <w:bottom w:val="nil"/>
                <w:right w:val="nil"/>
                <w:between w:val="nil"/>
              </w:pBdr>
              <w:spacing w:before="4"/>
              <w:ind w:left="110" w:right="308"/>
              <w:rPr>
                <w:b/>
              </w:rPr>
            </w:pPr>
          </w:p>
          <w:p w:rsidR="003A01BE" w:rsidRDefault="003A01BE" w:rsidP="00EA7F63">
            <w:pPr>
              <w:pBdr>
                <w:top w:val="nil"/>
                <w:left w:val="nil"/>
                <w:bottom w:val="nil"/>
                <w:right w:val="nil"/>
                <w:between w:val="nil"/>
              </w:pBdr>
              <w:spacing w:before="4"/>
              <w:ind w:left="110" w:right="308"/>
              <w:rPr>
                <w:b/>
              </w:rPr>
            </w:pPr>
          </w:p>
          <w:p w:rsidR="003A01BE" w:rsidRDefault="003A01BE" w:rsidP="00EA7F63">
            <w:pPr>
              <w:pBdr>
                <w:top w:val="nil"/>
                <w:left w:val="nil"/>
                <w:bottom w:val="nil"/>
                <w:right w:val="nil"/>
                <w:between w:val="nil"/>
              </w:pBdr>
              <w:spacing w:before="4"/>
              <w:ind w:left="110" w:right="308"/>
              <w:rPr>
                <w:b/>
              </w:rPr>
            </w:pPr>
          </w:p>
          <w:p w:rsidR="003A01BE" w:rsidRDefault="003A01BE" w:rsidP="00EA7F63">
            <w:pPr>
              <w:pBdr>
                <w:top w:val="nil"/>
                <w:left w:val="nil"/>
                <w:bottom w:val="nil"/>
                <w:right w:val="nil"/>
                <w:between w:val="nil"/>
              </w:pBdr>
              <w:spacing w:before="4"/>
              <w:ind w:left="110" w:right="308"/>
              <w:rPr>
                <w:b/>
              </w:rPr>
            </w:pPr>
          </w:p>
          <w:p w:rsidR="003A01BE" w:rsidRDefault="003A01BE" w:rsidP="00EA7F63">
            <w:pPr>
              <w:pBdr>
                <w:top w:val="nil"/>
                <w:left w:val="nil"/>
                <w:bottom w:val="nil"/>
                <w:right w:val="nil"/>
                <w:between w:val="nil"/>
              </w:pBdr>
              <w:spacing w:before="4"/>
              <w:ind w:left="110" w:right="308"/>
              <w:rPr>
                <w:b/>
              </w:rPr>
            </w:pPr>
          </w:p>
          <w:p w:rsidR="003A01BE" w:rsidRDefault="003A01BE" w:rsidP="00EA7F63">
            <w:pPr>
              <w:pBdr>
                <w:top w:val="nil"/>
                <w:left w:val="nil"/>
                <w:bottom w:val="nil"/>
                <w:right w:val="nil"/>
                <w:between w:val="nil"/>
              </w:pBdr>
              <w:spacing w:before="4"/>
              <w:ind w:left="110" w:right="308"/>
              <w:rPr>
                <w:b/>
              </w:rPr>
            </w:pPr>
            <w:r w:rsidRPr="00B677E8">
              <w:rPr>
                <w:b/>
                <w:highlight w:val="green"/>
              </w:rPr>
              <w:t>Estimated Cost:</w:t>
            </w:r>
          </w:p>
          <w:p w:rsidR="003A01BE" w:rsidRDefault="00C84BAA" w:rsidP="00EA7F63">
            <w:pPr>
              <w:pBdr>
                <w:top w:val="nil"/>
                <w:left w:val="nil"/>
                <w:bottom w:val="nil"/>
                <w:right w:val="nil"/>
                <w:between w:val="nil"/>
              </w:pBdr>
              <w:spacing w:before="4"/>
              <w:ind w:left="110" w:right="308"/>
              <w:rPr>
                <w:b/>
              </w:rPr>
            </w:pPr>
            <w:r>
              <w:rPr>
                <w:b/>
              </w:rPr>
              <w:t>3000.00</w:t>
            </w:r>
          </w:p>
          <w:p w:rsidR="003A01BE" w:rsidRDefault="003A01BE" w:rsidP="00EA7F63">
            <w:pPr>
              <w:pBdr>
                <w:top w:val="nil"/>
                <w:left w:val="nil"/>
                <w:bottom w:val="nil"/>
                <w:right w:val="nil"/>
                <w:between w:val="nil"/>
              </w:pBdr>
              <w:spacing w:before="4"/>
              <w:ind w:left="110" w:right="308"/>
              <w:rPr>
                <w:b/>
              </w:rPr>
            </w:pPr>
          </w:p>
          <w:p w:rsidR="003A01BE" w:rsidRDefault="003A01BE" w:rsidP="00EA7F63">
            <w:pPr>
              <w:pBdr>
                <w:top w:val="nil"/>
                <w:left w:val="nil"/>
                <w:bottom w:val="nil"/>
                <w:right w:val="nil"/>
                <w:between w:val="nil"/>
              </w:pBdr>
              <w:spacing w:before="4"/>
              <w:ind w:left="110" w:right="308"/>
              <w:rPr>
                <w:b/>
              </w:rPr>
            </w:pPr>
          </w:p>
          <w:p w:rsidR="003A01BE" w:rsidRDefault="003A01BE" w:rsidP="00EA7F63">
            <w:pPr>
              <w:pBdr>
                <w:top w:val="nil"/>
                <w:left w:val="nil"/>
                <w:bottom w:val="nil"/>
                <w:right w:val="nil"/>
                <w:between w:val="nil"/>
              </w:pBdr>
              <w:spacing w:before="4"/>
              <w:ind w:left="110" w:right="308"/>
              <w:rPr>
                <w:b/>
              </w:rPr>
            </w:pPr>
          </w:p>
          <w:p w:rsidR="003A01BE" w:rsidRDefault="003A01BE" w:rsidP="00EA7F63">
            <w:pPr>
              <w:pBdr>
                <w:top w:val="nil"/>
                <w:left w:val="nil"/>
                <w:bottom w:val="nil"/>
                <w:right w:val="nil"/>
                <w:between w:val="nil"/>
              </w:pBdr>
              <w:spacing w:before="4"/>
              <w:ind w:left="110" w:right="308"/>
              <w:rPr>
                <w:b/>
              </w:rPr>
            </w:pPr>
          </w:p>
          <w:p w:rsidR="003A01BE" w:rsidRDefault="003A01BE" w:rsidP="00EA7F63">
            <w:pPr>
              <w:pBdr>
                <w:top w:val="nil"/>
                <w:left w:val="nil"/>
                <w:bottom w:val="nil"/>
                <w:right w:val="nil"/>
                <w:between w:val="nil"/>
              </w:pBdr>
              <w:spacing w:before="4"/>
              <w:ind w:left="110" w:right="308"/>
              <w:rPr>
                <w:b/>
              </w:rPr>
            </w:pPr>
          </w:p>
          <w:p w:rsidR="003A01BE" w:rsidRDefault="003A01BE" w:rsidP="00EA7F63">
            <w:pPr>
              <w:pBdr>
                <w:top w:val="nil"/>
                <w:left w:val="nil"/>
                <w:bottom w:val="nil"/>
                <w:right w:val="nil"/>
                <w:between w:val="nil"/>
              </w:pBdr>
              <w:spacing w:before="4"/>
              <w:ind w:left="110" w:right="308"/>
              <w:rPr>
                <w:b/>
              </w:rPr>
            </w:pPr>
          </w:p>
          <w:p w:rsidR="003A01BE" w:rsidRPr="00C1281A" w:rsidRDefault="003A01BE" w:rsidP="00EA7F63">
            <w:pPr>
              <w:pBdr>
                <w:top w:val="nil"/>
                <w:left w:val="nil"/>
                <w:bottom w:val="nil"/>
                <w:right w:val="nil"/>
                <w:between w:val="nil"/>
              </w:pBdr>
              <w:spacing w:before="4"/>
              <w:ind w:left="110" w:right="308"/>
              <w:rPr>
                <w:b/>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C84BAA" w:rsidRPr="00C84BAA" w:rsidRDefault="00C84BAA" w:rsidP="00B85610">
            <w:pPr>
              <w:numPr>
                <w:ilvl w:val="0"/>
                <w:numId w:val="49"/>
              </w:numPr>
              <w:pBdr>
                <w:top w:val="nil"/>
                <w:left w:val="nil"/>
                <w:bottom w:val="nil"/>
                <w:right w:val="nil"/>
                <w:between w:val="nil"/>
              </w:pBdr>
              <w:spacing w:before="4"/>
              <w:contextualSpacing/>
              <w:rPr>
                <w:color w:val="000000"/>
              </w:rPr>
            </w:pPr>
            <w:r w:rsidRPr="00C84BAA">
              <w:rPr>
                <w:color w:val="000000"/>
              </w:rPr>
              <w:t>Agenda</w:t>
            </w:r>
          </w:p>
          <w:p w:rsidR="00C84BAA" w:rsidRPr="00C84BAA" w:rsidRDefault="00C84BAA" w:rsidP="00B85610">
            <w:pPr>
              <w:numPr>
                <w:ilvl w:val="0"/>
                <w:numId w:val="49"/>
              </w:numPr>
              <w:pBdr>
                <w:top w:val="nil"/>
                <w:left w:val="nil"/>
                <w:bottom w:val="nil"/>
                <w:right w:val="nil"/>
                <w:between w:val="nil"/>
              </w:pBdr>
              <w:spacing w:before="4"/>
              <w:contextualSpacing/>
              <w:rPr>
                <w:color w:val="000000"/>
              </w:rPr>
            </w:pPr>
            <w:r w:rsidRPr="00C84BAA">
              <w:rPr>
                <w:color w:val="000000"/>
              </w:rPr>
              <w:t>Sign-in sheet</w:t>
            </w:r>
          </w:p>
          <w:p w:rsidR="00C84BAA" w:rsidRPr="00C84BAA" w:rsidRDefault="00C84BAA" w:rsidP="00B85610">
            <w:pPr>
              <w:numPr>
                <w:ilvl w:val="0"/>
                <w:numId w:val="49"/>
              </w:numPr>
              <w:pBdr>
                <w:top w:val="nil"/>
                <w:left w:val="nil"/>
                <w:bottom w:val="nil"/>
                <w:right w:val="nil"/>
                <w:between w:val="nil"/>
              </w:pBdr>
              <w:spacing w:before="4"/>
              <w:contextualSpacing/>
              <w:rPr>
                <w:color w:val="000000"/>
              </w:rPr>
            </w:pPr>
            <w:r w:rsidRPr="00C84BAA">
              <w:rPr>
                <w:color w:val="000000"/>
              </w:rPr>
              <w:t>Teacher surveys</w:t>
            </w:r>
          </w:p>
          <w:p w:rsidR="00C84BAA" w:rsidRPr="00C84BAA" w:rsidRDefault="00C84BAA" w:rsidP="00B85610">
            <w:pPr>
              <w:numPr>
                <w:ilvl w:val="0"/>
                <w:numId w:val="49"/>
              </w:numPr>
              <w:pBdr>
                <w:top w:val="nil"/>
                <w:left w:val="nil"/>
                <w:bottom w:val="nil"/>
                <w:right w:val="nil"/>
                <w:between w:val="nil"/>
              </w:pBdr>
              <w:spacing w:before="4"/>
              <w:contextualSpacing/>
              <w:rPr>
                <w:color w:val="000000"/>
              </w:rPr>
            </w:pPr>
            <w:r w:rsidRPr="00C84BAA">
              <w:rPr>
                <w:color w:val="000000"/>
              </w:rPr>
              <w:t>Completed SWP</w:t>
            </w:r>
          </w:p>
          <w:p w:rsidR="00C84BAA" w:rsidRPr="00C1281A" w:rsidRDefault="00C84BAA" w:rsidP="00EA7F63">
            <w:pPr>
              <w:pBdr>
                <w:top w:val="nil"/>
                <w:left w:val="nil"/>
                <w:bottom w:val="nil"/>
                <w:right w:val="nil"/>
                <w:between w:val="nil"/>
              </w:pBdr>
              <w:spacing w:before="4"/>
              <w:ind w:left="110"/>
              <w:rPr>
                <w:b/>
              </w:rPr>
            </w:pPr>
          </w:p>
        </w:tc>
      </w:tr>
      <w:tr w:rsidR="003A01BE" w:rsidTr="00EA7F63">
        <w:trPr>
          <w:trHeight w:val="1492"/>
        </w:trPr>
        <w:tc>
          <w:tcPr>
            <w:tcW w:w="6200" w:type="dxa"/>
            <w:vMerge/>
            <w:tcBorders>
              <w:left w:val="single" w:sz="4" w:space="0" w:color="000000"/>
              <w:bottom w:val="single" w:sz="4" w:space="0" w:color="000000"/>
              <w:right w:val="single" w:sz="4" w:space="0" w:color="000000"/>
            </w:tcBorders>
            <w:shd w:val="clear" w:color="auto" w:fill="FFFFFF" w:themeFill="background1"/>
          </w:tcPr>
          <w:p w:rsidR="003A01BE" w:rsidRPr="00C1281A" w:rsidRDefault="003A01BE" w:rsidP="00EA7F63">
            <w:pPr>
              <w:pBdr>
                <w:top w:val="nil"/>
                <w:left w:val="nil"/>
                <w:bottom w:val="nil"/>
                <w:right w:val="nil"/>
                <w:between w:val="nil"/>
              </w:pBdr>
              <w:spacing w:before="4"/>
              <w:ind w:left="110"/>
              <w:rPr>
                <w:b/>
              </w:rPr>
            </w:pPr>
          </w:p>
        </w:tc>
        <w:tc>
          <w:tcPr>
            <w:tcW w:w="1350" w:type="dxa"/>
            <w:vMerge/>
            <w:tcBorders>
              <w:left w:val="single" w:sz="4" w:space="0" w:color="000000"/>
              <w:bottom w:val="single" w:sz="4" w:space="0" w:color="000000"/>
              <w:right w:val="single" w:sz="4" w:space="0" w:color="000000"/>
            </w:tcBorders>
            <w:shd w:val="clear" w:color="auto" w:fill="FFFFFF" w:themeFill="background1"/>
          </w:tcPr>
          <w:p w:rsidR="003A01BE" w:rsidRDefault="003A01BE" w:rsidP="00EA7F63">
            <w:pPr>
              <w:pBdr>
                <w:top w:val="nil"/>
                <w:left w:val="nil"/>
                <w:bottom w:val="nil"/>
                <w:right w:val="nil"/>
                <w:between w:val="nil"/>
              </w:pBdr>
              <w:spacing w:before="4"/>
              <w:ind w:left="110" w:right="123"/>
              <w:rPr>
                <w:b/>
                <w:color w:val="000000"/>
              </w:rPr>
            </w:pPr>
          </w:p>
        </w:tc>
        <w:tc>
          <w:tcPr>
            <w:tcW w:w="2160" w:type="dxa"/>
            <w:vMerge/>
            <w:tcBorders>
              <w:left w:val="single" w:sz="4" w:space="0" w:color="000000"/>
              <w:bottom w:val="single" w:sz="4" w:space="0" w:color="000000"/>
              <w:right w:val="single" w:sz="4" w:space="0" w:color="000000"/>
            </w:tcBorders>
            <w:shd w:val="clear" w:color="auto" w:fill="FFFFFF" w:themeFill="background1"/>
          </w:tcPr>
          <w:p w:rsidR="003A01BE" w:rsidRDefault="003A01BE" w:rsidP="00EA7F63">
            <w:pPr>
              <w:pBdr>
                <w:top w:val="nil"/>
                <w:left w:val="nil"/>
                <w:bottom w:val="nil"/>
                <w:right w:val="nil"/>
                <w:between w:val="nil"/>
              </w:pBdr>
              <w:spacing w:before="4"/>
              <w:ind w:left="110"/>
              <w:rPr>
                <w:b/>
                <w:color w:val="000000"/>
              </w:rPr>
            </w:pPr>
          </w:p>
        </w:tc>
        <w:tc>
          <w:tcPr>
            <w:tcW w:w="2340" w:type="dxa"/>
            <w:vMerge/>
            <w:tcBorders>
              <w:left w:val="single" w:sz="4" w:space="0" w:color="000000"/>
              <w:bottom w:val="single" w:sz="4" w:space="0" w:color="000000"/>
              <w:right w:val="single" w:sz="4" w:space="0" w:color="000000"/>
            </w:tcBorders>
            <w:shd w:val="clear" w:color="auto" w:fill="FFFFFF" w:themeFill="background1"/>
          </w:tcPr>
          <w:p w:rsidR="003A01BE" w:rsidRDefault="003A01BE" w:rsidP="00EA7F63">
            <w:pPr>
              <w:pBdr>
                <w:top w:val="nil"/>
                <w:left w:val="nil"/>
                <w:bottom w:val="nil"/>
                <w:right w:val="nil"/>
                <w:between w:val="nil"/>
              </w:pBdr>
              <w:spacing w:before="4"/>
              <w:ind w:left="110"/>
              <w:rPr>
                <w:b/>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01BE" w:rsidRPr="00C1281A" w:rsidRDefault="003A01BE" w:rsidP="00EA7F63">
            <w:pPr>
              <w:pBdr>
                <w:top w:val="nil"/>
                <w:left w:val="nil"/>
                <w:bottom w:val="nil"/>
                <w:right w:val="nil"/>
                <w:between w:val="nil"/>
              </w:pBdr>
              <w:spacing w:before="4"/>
              <w:ind w:left="110"/>
              <w:rPr>
                <w:b/>
              </w:rPr>
            </w:pPr>
            <w:r w:rsidRPr="00696CF0">
              <w:rPr>
                <w:b/>
                <w:color w:val="000000"/>
                <w:highlight w:val="yellow"/>
              </w:rPr>
              <w:t>Effectiveness Results:</w:t>
            </w:r>
          </w:p>
        </w:tc>
      </w:tr>
      <w:tr w:rsidR="003A01BE" w:rsidTr="00EA7F63">
        <w:trPr>
          <w:trHeight w:val="1820"/>
        </w:trPr>
        <w:tc>
          <w:tcPr>
            <w:tcW w:w="620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Rigorous, Standards-Based Curriculum:</w:t>
            </w:r>
          </w:p>
          <w:p w:rsidR="00C84BAA" w:rsidRPr="00C84BAA" w:rsidRDefault="00C84BAA" w:rsidP="00C84BAA">
            <w:pPr>
              <w:widowControl/>
              <w:autoSpaceDE w:val="0"/>
              <w:autoSpaceDN w:val="0"/>
              <w:adjustRightInd w:val="0"/>
              <w:rPr>
                <w:b/>
                <w:bCs/>
                <w:sz w:val="24"/>
                <w:szCs w:val="24"/>
              </w:rPr>
            </w:pPr>
            <w:r w:rsidRPr="00C84BAA">
              <w:rPr>
                <w:b/>
                <w:bCs/>
                <w:sz w:val="24"/>
                <w:szCs w:val="24"/>
              </w:rPr>
              <w:t>TIER 1 Curriculum</w:t>
            </w:r>
          </w:p>
          <w:p w:rsidR="00C84BAA" w:rsidRPr="00C84BAA" w:rsidRDefault="00C84BAA" w:rsidP="00C84BAA">
            <w:pPr>
              <w:widowControl/>
              <w:autoSpaceDE w:val="0"/>
              <w:autoSpaceDN w:val="0"/>
              <w:adjustRightInd w:val="0"/>
              <w:rPr>
                <w:b/>
                <w:sz w:val="24"/>
                <w:szCs w:val="24"/>
              </w:rPr>
            </w:pPr>
            <w:r w:rsidRPr="00C84BAA">
              <w:rPr>
                <w:b/>
                <w:sz w:val="24"/>
                <w:szCs w:val="24"/>
              </w:rPr>
              <w:t xml:space="preserve">These lessons provide differentiated instructional strategies that meet the needs of all students. The curriculum allows teachers to provide evidence-based strategies to meet the challenges of the state academic standards. During instructional time document cameras, Chromebooks, Smartboards, Tech Tubs, Dry Erase Easels, Red Laser Pointers and other resources are used to enhance individual class assignments, promote student interaction, and create discussion.  </w:t>
            </w:r>
          </w:p>
          <w:p w:rsidR="00C84BAA" w:rsidRPr="00C84BAA" w:rsidRDefault="00C84BAA" w:rsidP="00C84BAA">
            <w:pPr>
              <w:widowControl/>
              <w:autoSpaceDE w:val="0"/>
              <w:autoSpaceDN w:val="0"/>
              <w:adjustRightInd w:val="0"/>
              <w:rPr>
                <w:sz w:val="24"/>
                <w:szCs w:val="24"/>
              </w:rPr>
            </w:pPr>
          </w:p>
          <w:p w:rsidR="00C84BAA" w:rsidRPr="00C84BAA" w:rsidRDefault="00C84BAA" w:rsidP="00C84BAA">
            <w:pPr>
              <w:widowControl/>
              <w:autoSpaceDE w:val="0"/>
              <w:autoSpaceDN w:val="0"/>
              <w:adjustRightInd w:val="0"/>
              <w:rPr>
                <w:sz w:val="24"/>
                <w:szCs w:val="24"/>
              </w:rPr>
            </w:pPr>
            <w:r w:rsidRPr="00C84BAA">
              <w:rPr>
                <w:color w:val="000000"/>
                <w:sz w:val="24"/>
                <w:szCs w:val="24"/>
              </w:rPr>
              <w:t xml:space="preserve">Teachers are following the state curriculum. </w:t>
            </w:r>
          </w:p>
          <w:p w:rsidR="00C84BAA" w:rsidRPr="00C84BAA" w:rsidRDefault="00C84BAA" w:rsidP="005A75D5">
            <w:pPr>
              <w:widowControl/>
              <w:numPr>
                <w:ilvl w:val="0"/>
                <w:numId w:val="51"/>
              </w:numPr>
              <w:autoSpaceDE w:val="0"/>
              <w:autoSpaceDN w:val="0"/>
              <w:adjustRightInd w:val="0"/>
              <w:rPr>
                <w:color w:val="000000"/>
              </w:rPr>
            </w:pPr>
            <w:r w:rsidRPr="00C84BAA">
              <w:rPr>
                <w:color w:val="000000"/>
              </w:rPr>
              <w:t xml:space="preserve">English I and II teachers are using Guidebook 2.0 </w:t>
            </w:r>
          </w:p>
          <w:p w:rsidR="00C84BAA" w:rsidRPr="00C84BAA" w:rsidRDefault="00C84BAA" w:rsidP="005A75D5">
            <w:pPr>
              <w:widowControl/>
              <w:numPr>
                <w:ilvl w:val="0"/>
                <w:numId w:val="51"/>
              </w:numPr>
              <w:autoSpaceDE w:val="0"/>
              <w:autoSpaceDN w:val="0"/>
              <w:adjustRightInd w:val="0"/>
              <w:rPr>
                <w:color w:val="000000"/>
              </w:rPr>
            </w:pPr>
            <w:r w:rsidRPr="00C84BAA">
              <w:rPr>
                <w:color w:val="000000"/>
              </w:rPr>
              <w:t>Use of State Standards in Math: Algebra 1 and Geometry</w:t>
            </w:r>
          </w:p>
          <w:p w:rsidR="00C84BAA" w:rsidRPr="00C84BAA" w:rsidRDefault="00C84BAA" w:rsidP="005A75D5">
            <w:pPr>
              <w:widowControl/>
              <w:numPr>
                <w:ilvl w:val="0"/>
                <w:numId w:val="51"/>
              </w:numPr>
              <w:autoSpaceDE w:val="0"/>
              <w:autoSpaceDN w:val="0"/>
              <w:adjustRightInd w:val="0"/>
              <w:rPr>
                <w:color w:val="000000"/>
              </w:rPr>
            </w:pPr>
            <w:r w:rsidRPr="00C84BAA">
              <w:rPr>
                <w:color w:val="000000"/>
              </w:rPr>
              <w:t xml:space="preserve">Eagle is a state website designed for students to practice assessment simulations. </w:t>
            </w:r>
          </w:p>
          <w:p w:rsidR="00C84BAA" w:rsidRPr="00C84BAA" w:rsidRDefault="00C84BAA" w:rsidP="005A75D5">
            <w:pPr>
              <w:widowControl/>
              <w:numPr>
                <w:ilvl w:val="0"/>
                <w:numId w:val="51"/>
              </w:numPr>
              <w:autoSpaceDE w:val="0"/>
              <w:autoSpaceDN w:val="0"/>
              <w:adjustRightInd w:val="0"/>
              <w:rPr>
                <w:color w:val="000000"/>
              </w:rPr>
            </w:pPr>
            <w:r w:rsidRPr="00C84BAA">
              <w:rPr>
                <w:color w:val="000000"/>
              </w:rPr>
              <w:t>Inquiry Based Labs in Science</w:t>
            </w:r>
          </w:p>
          <w:p w:rsidR="00C84BAA" w:rsidRPr="00C84BAA" w:rsidRDefault="00C84BAA" w:rsidP="005A75D5">
            <w:pPr>
              <w:widowControl/>
              <w:numPr>
                <w:ilvl w:val="0"/>
                <w:numId w:val="51"/>
              </w:numPr>
              <w:autoSpaceDE w:val="0"/>
              <w:autoSpaceDN w:val="0"/>
              <w:adjustRightInd w:val="0"/>
              <w:rPr>
                <w:color w:val="000000"/>
              </w:rPr>
            </w:pPr>
            <w:r w:rsidRPr="00C84BAA">
              <w:rPr>
                <w:color w:val="000000"/>
              </w:rPr>
              <w:t>Document Based Questions in Social Studies</w:t>
            </w:r>
          </w:p>
          <w:p w:rsidR="00C84BAA" w:rsidRPr="00C84BAA" w:rsidRDefault="00C84BAA" w:rsidP="005A75D5">
            <w:pPr>
              <w:widowControl/>
              <w:numPr>
                <w:ilvl w:val="0"/>
                <w:numId w:val="51"/>
              </w:numPr>
              <w:autoSpaceDE w:val="0"/>
              <w:autoSpaceDN w:val="0"/>
              <w:adjustRightInd w:val="0"/>
              <w:rPr>
                <w:color w:val="000000"/>
              </w:rPr>
            </w:pPr>
            <w:r w:rsidRPr="00C84BAA">
              <w:rPr>
                <w:color w:val="000000"/>
              </w:rPr>
              <w:t>Read 180 is used for students with disabilities to improve their Lexile (reading) levels.</w:t>
            </w:r>
          </w:p>
          <w:p w:rsidR="00C84BAA" w:rsidRPr="00C84BAA" w:rsidRDefault="00C84BAA" w:rsidP="005A75D5">
            <w:pPr>
              <w:widowControl/>
              <w:numPr>
                <w:ilvl w:val="0"/>
                <w:numId w:val="51"/>
              </w:numPr>
              <w:autoSpaceDE w:val="0"/>
              <w:autoSpaceDN w:val="0"/>
              <w:adjustRightInd w:val="0"/>
              <w:rPr>
                <w:color w:val="000000"/>
              </w:rPr>
            </w:pPr>
            <w:r w:rsidRPr="00C84BAA">
              <w:rPr>
                <w:color w:val="000000"/>
              </w:rPr>
              <w:t>School Wide Writing Strategy (ERASE) is used to improve students’ writing.</w:t>
            </w:r>
          </w:p>
          <w:p w:rsidR="00C84BAA" w:rsidRPr="00C84BAA" w:rsidRDefault="00C84BAA" w:rsidP="005A75D5">
            <w:pPr>
              <w:widowControl/>
              <w:numPr>
                <w:ilvl w:val="0"/>
                <w:numId w:val="51"/>
              </w:numPr>
              <w:autoSpaceDE w:val="0"/>
              <w:autoSpaceDN w:val="0"/>
              <w:adjustRightInd w:val="0"/>
              <w:rPr>
                <w:color w:val="000000"/>
              </w:rPr>
            </w:pPr>
            <w:r w:rsidRPr="00C84BAA">
              <w:rPr>
                <w:color w:val="000000"/>
              </w:rPr>
              <w:t>WorkKeyscurricululum.act.org</w:t>
            </w:r>
          </w:p>
          <w:p w:rsidR="003A01BE" w:rsidRDefault="00C84BAA" w:rsidP="005A75D5">
            <w:pPr>
              <w:widowControl/>
              <w:numPr>
                <w:ilvl w:val="0"/>
                <w:numId w:val="51"/>
              </w:numPr>
              <w:autoSpaceDE w:val="0"/>
              <w:autoSpaceDN w:val="0"/>
              <w:adjustRightInd w:val="0"/>
              <w:rPr>
                <w:rFonts w:cs="Times New Roman"/>
                <w:color w:val="000000"/>
              </w:rPr>
            </w:pPr>
            <w:r w:rsidRPr="00C84BAA">
              <w:rPr>
                <w:rFonts w:cs="Times New Roman"/>
                <w:color w:val="000000"/>
              </w:rPr>
              <w:t>IB4E Intervention students are given a daily differentiated intervention time of 25 minutes. During intervention, students receive small group instruction and LEAP 2025 remediation in the core subject areas.  Students also continue working on the I</w:t>
            </w:r>
            <w:r>
              <w:rPr>
                <w:rFonts w:cs="Times New Roman"/>
                <w:color w:val="000000"/>
              </w:rPr>
              <w:t>BC and WorkKeys credentials.  J</w:t>
            </w:r>
            <w:r w:rsidRPr="00C84BAA">
              <w:rPr>
                <w:rFonts w:cs="Times New Roman"/>
                <w:color w:val="000000"/>
              </w:rPr>
              <w:t>MS</w:t>
            </w:r>
            <w:r>
              <w:rPr>
                <w:rFonts w:cs="Times New Roman"/>
                <w:color w:val="000000"/>
              </w:rPr>
              <w:t>HS</w:t>
            </w:r>
            <w:r w:rsidRPr="00C84BAA">
              <w:rPr>
                <w:rFonts w:cs="Times New Roman"/>
                <w:color w:val="000000"/>
              </w:rPr>
              <w:t xml:space="preserve"> also provides enrichment instruction during intervention. </w:t>
            </w:r>
          </w:p>
          <w:p w:rsidR="005A75D5" w:rsidRPr="005A75D5" w:rsidRDefault="005A75D5" w:rsidP="005A75D5">
            <w:pPr>
              <w:widowControl/>
              <w:numPr>
                <w:ilvl w:val="0"/>
                <w:numId w:val="51"/>
              </w:numPr>
              <w:autoSpaceDE w:val="0"/>
              <w:autoSpaceDN w:val="0"/>
              <w:adjustRightInd w:val="0"/>
              <w:rPr>
                <w:rFonts w:cs="Times New Roman"/>
                <w:color w:val="000000"/>
              </w:rPr>
            </w:pPr>
            <w:r w:rsidRPr="0077718B">
              <w:rPr>
                <w:color w:val="000000"/>
                <w:shd w:val="clear" w:color="auto" w:fill="FFFFFF"/>
              </w:rPr>
              <w:lastRenderedPageBreak/>
              <w:t>Students participate in the Unique Learning System program that is designed specifically to give students with complex learning needs meaningful access to the general education curriculum.</w:t>
            </w:r>
          </w:p>
          <w:p w:rsidR="005A75D5" w:rsidRPr="0077718B" w:rsidRDefault="005A75D5" w:rsidP="005A75D5">
            <w:pPr>
              <w:widowControl/>
              <w:numPr>
                <w:ilvl w:val="0"/>
                <w:numId w:val="51"/>
              </w:numPr>
              <w:autoSpaceDE w:val="0"/>
              <w:autoSpaceDN w:val="0"/>
              <w:adjustRightInd w:val="0"/>
              <w:contextualSpacing/>
              <w:rPr>
                <w:color w:val="000000"/>
              </w:rPr>
            </w:pPr>
            <w:r w:rsidRPr="0077718B">
              <w:rPr>
                <w:color w:val="000000"/>
              </w:rPr>
              <w:t>Inclusion for 9-12 grade for Math and ELA: Special Education Teachers support students in the classroom and collaborate with general education teacher on specific student needs.</w:t>
            </w:r>
          </w:p>
          <w:p w:rsidR="005A75D5" w:rsidRPr="005A75D5" w:rsidRDefault="005A75D5" w:rsidP="005A75D5">
            <w:pPr>
              <w:widowControl/>
              <w:numPr>
                <w:ilvl w:val="0"/>
                <w:numId w:val="51"/>
              </w:numPr>
              <w:autoSpaceDE w:val="0"/>
              <w:autoSpaceDN w:val="0"/>
              <w:adjustRightInd w:val="0"/>
              <w:contextualSpacing/>
              <w:rPr>
                <w:color w:val="000000"/>
              </w:rPr>
            </w:pPr>
            <w:r w:rsidRPr="0077718B">
              <w:rPr>
                <w:color w:val="000000"/>
              </w:rPr>
              <w:t xml:space="preserve">Students participate in the LEAP Connect Curriculum; otherwise, students receive accommodations in the regular core curriculum. </w:t>
            </w:r>
          </w:p>
        </w:tc>
        <w:tc>
          <w:tcPr>
            <w:tcW w:w="135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Goal(s):</w:t>
            </w:r>
          </w:p>
          <w:p w:rsidR="00C84BAA" w:rsidRDefault="00C84BAA" w:rsidP="00EA7F63">
            <w:pPr>
              <w:pBdr>
                <w:top w:val="nil"/>
                <w:left w:val="nil"/>
                <w:bottom w:val="nil"/>
                <w:right w:val="nil"/>
                <w:between w:val="nil"/>
              </w:pBdr>
              <w:spacing w:before="4"/>
              <w:ind w:left="110"/>
              <w:rPr>
                <w:color w:val="000000"/>
              </w:rPr>
            </w:pPr>
            <w:r>
              <w:rPr>
                <w:b/>
                <w:color w:val="000000"/>
              </w:rPr>
              <w:t>1-7</w:t>
            </w:r>
          </w:p>
        </w:tc>
        <w:tc>
          <w:tcPr>
            <w:tcW w:w="216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Pr="00C84BAA" w:rsidRDefault="003A01BE" w:rsidP="00B85610">
            <w:pPr>
              <w:numPr>
                <w:ilvl w:val="0"/>
                <w:numId w:val="20"/>
              </w:numPr>
              <w:spacing w:line="269" w:lineRule="auto"/>
              <w:rPr>
                <w:sz w:val="20"/>
                <w:szCs w:val="20"/>
                <w:highlight w:val="lightGray"/>
              </w:rPr>
            </w:pPr>
            <w:r w:rsidRPr="00C84BAA">
              <w:rPr>
                <w:sz w:val="20"/>
                <w:szCs w:val="20"/>
                <w:highlight w:val="lightGray"/>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34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Default="00C84BAA" w:rsidP="00EA7F63">
            <w:pPr>
              <w:pBdr>
                <w:top w:val="nil"/>
                <w:left w:val="nil"/>
                <w:bottom w:val="nil"/>
                <w:right w:val="nil"/>
                <w:between w:val="nil"/>
              </w:pBdr>
              <w:spacing w:before="4"/>
              <w:ind w:left="110"/>
              <w:rPr>
                <w:b/>
              </w:rPr>
            </w:pPr>
            <w:r w:rsidRPr="00C84BAA">
              <w:t>Materials  and equipment to support implementation of Tier 1 curriculum</w:t>
            </w:r>
            <w:r>
              <w:rPr>
                <w:b/>
              </w:rPr>
              <w:t xml:space="preserve"> </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Pr>
                <w:b/>
                <w:color w:val="B6D7A8"/>
              </w:rPr>
              <w:t xml:space="preserve"> </w:t>
            </w:r>
            <w:r w:rsidRPr="00B677E8">
              <w:rPr>
                <w:b/>
                <w:highlight w:val="green"/>
              </w:rPr>
              <w:t>Estimated Cost:</w:t>
            </w:r>
          </w:p>
          <w:p w:rsidR="003A01BE" w:rsidRDefault="0077718B" w:rsidP="00EA7F63">
            <w:pPr>
              <w:spacing w:before="4"/>
              <w:rPr>
                <w:b/>
              </w:rPr>
            </w:pPr>
            <w:r>
              <w:rPr>
                <w:b/>
              </w:rPr>
              <w:t>1000.00</w:t>
            </w:r>
          </w:p>
          <w:p w:rsidR="003A01BE" w:rsidRDefault="003A01BE" w:rsidP="00EA7F63">
            <w:pPr>
              <w:spacing w:before="4"/>
              <w:rPr>
                <w:b/>
              </w:rPr>
            </w:pPr>
          </w:p>
        </w:tc>
        <w:tc>
          <w:tcPr>
            <w:tcW w:w="2520" w:type="dxa"/>
            <w:tcBorders>
              <w:top w:val="single" w:sz="4" w:space="0" w:color="000000"/>
              <w:left w:val="single" w:sz="4" w:space="0" w:color="000000"/>
              <w:bottom w:val="dotted" w:sz="8"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C84BAA" w:rsidRPr="00C84BAA" w:rsidRDefault="00C84BAA" w:rsidP="00B85610">
            <w:pPr>
              <w:numPr>
                <w:ilvl w:val="0"/>
                <w:numId w:val="52"/>
              </w:numPr>
              <w:contextualSpacing/>
              <w:rPr>
                <w:bCs/>
                <w:sz w:val="24"/>
                <w:szCs w:val="24"/>
              </w:rPr>
            </w:pPr>
            <w:r w:rsidRPr="00C84BAA">
              <w:rPr>
                <w:bCs/>
                <w:sz w:val="24"/>
                <w:szCs w:val="24"/>
              </w:rPr>
              <w:t>LEAP 360 Data</w:t>
            </w:r>
          </w:p>
          <w:p w:rsidR="00C84BAA" w:rsidRPr="00C84BAA" w:rsidRDefault="00C84BAA" w:rsidP="00B85610">
            <w:pPr>
              <w:numPr>
                <w:ilvl w:val="0"/>
                <w:numId w:val="52"/>
              </w:numPr>
              <w:contextualSpacing/>
              <w:rPr>
                <w:bCs/>
                <w:sz w:val="24"/>
                <w:szCs w:val="24"/>
              </w:rPr>
            </w:pPr>
            <w:r w:rsidRPr="00C84BAA">
              <w:rPr>
                <w:bCs/>
                <w:sz w:val="24"/>
                <w:szCs w:val="24"/>
              </w:rPr>
              <w:t>LEAP 2025 Results</w:t>
            </w:r>
          </w:p>
          <w:p w:rsidR="00C84BAA" w:rsidRPr="00C84BAA" w:rsidRDefault="00C84BAA" w:rsidP="00B85610">
            <w:pPr>
              <w:numPr>
                <w:ilvl w:val="0"/>
                <w:numId w:val="52"/>
              </w:numPr>
              <w:contextualSpacing/>
              <w:rPr>
                <w:bCs/>
                <w:sz w:val="24"/>
                <w:szCs w:val="24"/>
              </w:rPr>
            </w:pPr>
            <w:r w:rsidRPr="00C84BAA">
              <w:rPr>
                <w:bCs/>
                <w:sz w:val="24"/>
                <w:szCs w:val="24"/>
              </w:rPr>
              <w:t xml:space="preserve">Student Grades </w:t>
            </w:r>
          </w:p>
          <w:p w:rsidR="00C84BAA" w:rsidRPr="00C84BAA" w:rsidRDefault="00C84BAA" w:rsidP="00B85610">
            <w:pPr>
              <w:numPr>
                <w:ilvl w:val="0"/>
                <w:numId w:val="52"/>
              </w:numPr>
              <w:contextualSpacing/>
              <w:rPr>
                <w:bCs/>
                <w:sz w:val="24"/>
                <w:szCs w:val="24"/>
              </w:rPr>
            </w:pPr>
            <w:r w:rsidRPr="00C84BAA">
              <w:rPr>
                <w:bCs/>
                <w:sz w:val="24"/>
                <w:szCs w:val="24"/>
              </w:rPr>
              <w:t>Student Work</w:t>
            </w:r>
          </w:p>
          <w:p w:rsidR="00C84BAA" w:rsidRPr="00C84BAA" w:rsidRDefault="00C84BAA" w:rsidP="00B85610">
            <w:pPr>
              <w:numPr>
                <w:ilvl w:val="0"/>
                <w:numId w:val="52"/>
              </w:numPr>
              <w:contextualSpacing/>
              <w:rPr>
                <w:bCs/>
                <w:sz w:val="24"/>
                <w:szCs w:val="24"/>
              </w:rPr>
            </w:pPr>
            <w:r w:rsidRPr="00C84BAA">
              <w:rPr>
                <w:bCs/>
                <w:sz w:val="24"/>
                <w:szCs w:val="24"/>
              </w:rPr>
              <w:t>Computer based program reports</w:t>
            </w:r>
          </w:p>
          <w:p w:rsidR="00C84BAA" w:rsidRPr="00C84BAA" w:rsidRDefault="00C84BAA" w:rsidP="00B85610">
            <w:pPr>
              <w:numPr>
                <w:ilvl w:val="0"/>
                <w:numId w:val="52"/>
              </w:numPr>
              <w:contextualSpacing/>
              <w:rPr>
                <w:bCs/>
                <w:sz w:val="24"/>
                <w:szCs w:val="24"/>
              </w:rPr>
            </w:pPr>
            <w:r w:rsidRPr="00C84BAA">
              <w:rPr>
                <w:bCs/>
                <w:sz w:val="24"/>
                <w:szCs w:val="24"/>
              </w:rPr>
              <w:t>Teacher Evaluations</w:t>
            </w:r>
          </w:p>
          <w:p w:rsidR="00C84BAA" w:rsidRPr="00C84BAA" w:rsidRDefault="00C84BAA" w:rsidP="00B85610">
            <w:pPr>
              <w:numPr>
                <w:ilvl w:val="0"/>
                <w:numId w:val="52"/>
              </w:numPr>
              <w:contextualSpacing/>
              <w:rPr>
                <w:bCs/>
                <w:sz w:val="24"/>
                <w:szCs w:val="24"/>
              </w:rPr>
            </w:pPr>
            <w:r w:rsidRPr="00C84BAA">
              <w:rPr>
                <w:bCs/>
                <w:sz w:val="24"/>
                <w:szCs w:val="24"/>
              </w:rPr>
              <w:t>SLTs</w:t>
            </w:r>
          </w:p>
          <w:p w:rsidR="00C84BAA" w:rsidRDefault="00C84BAA" w:rsidP="0077718B">
            <w:pPr>
              <w:pBdr>
                <w:top w:val="nil"/>
                <w:left w:val="nil"/>
                <w:bottom w:val="nil"/>
                <w:right w:val="nil"/>
                <w:between w:val="nil"/>
              </w:pBdr>
              <w:spacing w:before="4"/>
              <w:rPr>
                <w:color w:val="000000"/>
              </w:rPr>
            </w:pPr>
          </w:p>
        </w:tc>
      </w:tr>
      <w:tr w:rsidR="003A01BE" w:rsidTr="00EA7F63">
        <w:trPr>
          <w:trHeight w:val="1640"/>
        </w:trPr>
        <w:tc>
          <w:tcPr>
            <w:tcW w:w="620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340"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520" w:type="dxa"/>
            <w:tcBorders>
              <w:top w:val="dotted" w:sz="8"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1523"/>
        </w:trPr>
        <w:tc>
          <w:tcPr>
            <w:tcW w:w="620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Use of Academic Assessments to Improve Instruction:</w:t>
            </w:r>
          </w:p>
          <w:p w:rsidR="0077718B" w:rsidRPr="0077718B" w:rsidRDefault="0077718B" w:rsidP="00B85610">
            <w:pPr>
              <w:widowControl/>
              <w:numPr>
                <w:ilvl w:val="0"/>
                <w:numId w:val="53"/>
              </w:numPr>
              <w:autoSpaceDE w:val="0"/>
              <w:autoSpaceDN w:val="0"/>
              <w:adjustRightInd w:val="0"/>
              <w:rPr>
                <w:b/>
                <w:bCs/>
                <w:color w:val="000000"/>
                <w:sz w:val="24"/>
                <w:szCs w:val="24"/>
              </w:rPr>
            </w:pPr>
            <w:r w:rsidRPr="0077718B">
              <w:rPr>
                <w:b/>
                <w:bCs/>
                <w:sz w:val="24"/>
                <w:szCs w:val="24"/>
              </w:rPr>
              <w:t xml:space="preserve"> LEAP 2025</w:t>
            </w:r>
            <w:r w:rsidRPr="0077718B">
              <w:rPr>
                <w:sz w:val="24"/>
                <w:szCs w:val="24"/>
              </w:rPr>
              <w:t xml:space="preserve">-Statewide standardized testing in all core subjects is taken by students. Test results are obtained in the summer and </w:t>
            </w:r>
            <w:r w:rsidRPr="0077718B">
              <w:rPr>
                <w:color w:val="000000"/>
                <w:sz w:val="24"/>
                <w:szCs w:val="24"/>
              </w:rPr>
              <w:t>used to determine remediation and instructional strategies for the following academic school year.</w:t>
            </w:r>
          </w:p>
          <w:p w:rsidR="0077718B" w:rsidRPr="0077718B" w:rsidRDefault="0077718B" w:rsidP="00B85610">
            <w:pPr>
              <w:numPr>
                <w:ilvl w:val="0"/>
                <w:numId w:val="53"/>
              </w:numPr>
              <w:contextualSpacing/>
              <w:rPr>
                <w:b/>
                <w:bCs/>
                <w:sz w:val="24"/>
                <w:szCs w:val="24"/>
              </w:rPr>
            </w:pPr>
            <w:r w:rsidRPr="0077718B">
              <w:rPr>
                <w:b/>
                <w:bCs/>
                <w:sz w:val="24"/>
                <w:szCs w:val="24"/>
              </w:rPr>
              <w:t>SLT</w:t>
            </w:r>
            <w:r w:rsidRPr="0077718B">
              <w:rPr>
                <w:sz w:val="24"/>
                <w:szCs w:val="24"/>
              </w:rPr>
              <w:t xml:space="preserve"> (Student Learning Target): Student Learning Targets are measured goals for students in grade 9- 12, which guide instruction throughout the academic school year.</w:t>
            </w:r>
          </w:p>
          <w:p w:rsidR="0077718B" w:rsidRPr="0077718B" w:rsidRDefault="0077718B" w:rsidP="00B85610">
            <w:pPr>
              <w:numPr>
                <w:ilvl w:val="0"/>
                <w:numId w:val="53"/>
              </w:numPr>
              <w:contextualSpacing/>
              <w:rPr>
                <w:b/>
                <w:bCs/>
                <w:sz w:val="24"/>
                <w:szCs w:val="24"/>
              </w:rPr>
            </w:pPr>
            <w:r w:rsidRPr="0077718B">
              <w:rPr>
                <w:b/>
                <w:bCs/>
                <w:sz w:val="24"/>
                <w:szCs w:val="24"/>
              </w:rPr>
              <w:t>Pre and Post Unit</w:t>
            </w:r>
            <w:r w:rsidRPr="0077718B">
              <w:rPr>
                <w:sz w:val="24"/>
                <w:szCs w:val="24"/>
              </w:rPr>
              <w:t xml:space="preserve"> </w:t>
            </w:r>
            <w:r w:rsidRPr="0077718B">
              <w:rPr>
                <w:b/>
                <w:bCs/>
                <w:sz w:val="24"/>
                <w:szCs w:val="24"/>
              </w:rPr>
              <w:t>test</w:t>
            </w:r>
            <w:r w:rsidRPr="0077718B">
              <w:rPr>
                <w:sz w:val="24"/>
                <w:szCs w:val="24"/>
              </w:rPr>
              <w:t>: Grades 9-12 are given a pre-test in various subjects prior to unit instruction in order to determine foundational knowledge. A post-test is given after completion of a study unit in order to determine student’s academic growth.</w:t>
            </w:r>
          </w:p>
          <w:p w:rsidR="0077718B" w:rsidRPr="0077718B" w:rsidRDefault="0077718B" w:rsidP="00B85610">
            <w:pPr>
              <w:widowControl/>
              <w:numPr>
                <w:ilvl w:val="0"/>
                <w:numId w:val="53"/>
              </w:numPr>
              <w:autoSpaceDE w:val="0"/>
              <w:autoSpaceDN w:val="0"/>
              <w:adjustRightInd w:val="0"/>
              <w:rPr>
                <w:color w:val="000000"/>
                <w:sz w:val="24"/>
                <w:szCs w:val="24"/>
              </w:rPr>
            </w:pPr>
            <w:r w:rsidRPr="0077718B">
              <w:rPr>
                <w:b/>
                <w:bCs/>
                <w:color w:val="000000"/>
                <w:sz w:val="24"/>
                <w:szCs w:val="24"/>
              </w:rPr>
              <w:t>State Guidebook Assessments</w:t>
            </w:r>
          </w:p>
          <w:p w:rsidR="0077718B" w:rsidRPr="0077718B" w:rsidRDefault="0077718B" w:rsidP="00B85610">
            <w:pPr>
              <w:widowControl/>
              <w:numPr>
                <w:ilvl w:val="0"/>
                <w:numId w:val="53"/>
              </w:numPr>
              <w:autoSpaceDE w:val="0"/>
              <w:autoSpaceDN w:val="0"/>
              <w:adjustRightInd w:val="0"/>
              <w:rPr>
                <w:color w:val="000000"/>
                <w:sz w:val="24"/>
                <w:szCs w:val="24"/>
              </w:rPr>
            </w:pPr>
            <w:r w:rsidRPr="0077718B">
              <w:rPr>
                <w:b/>
                <w:bCs/>
                <w:color w:val="000000"/>
                <w:sz w:val="24"/>
                <w:szCs w:val="24"/>
              </w:rPr>
              <w:t>Eagle assessments</w:t>
            </w:r>
            <w:r w:rsidRPr="0077718B">
              <w:rPr>
                <w:color w:val="000000"/>
                <w:sz w:val="24"/>
                <w:szCs w:val="24"/>
              </w:rPr>
              <w:t xml:space="preserve"> provide feedback on student progress and are used to guide instruction. </w:t>
            </w:r>
          </w:p>
          <w:p w:rsidR="0077718B" w:rsidRPr="0077718B" w:rsidRDefault="0077718B" w:rsidP="00B85610">
            <w:pPr>
              <w:widowControl/>
              <w:numPr>
                <w:ilvl w:val="0"/>
                <w:numId w:val="53"/>
              </w:numPr>
              <w:autoSpaceDE w:val="0"/>
              <w:autoSpaceDN w:val="0"/>
              <w:adjustRightInd w:val="0"/>
              <w:rPr>
                <w:color w:val="000000"/>
                <w:sz w:val="24"/>
                <w:szCs w:val="24"/>
              </w:rPr>
            </w:pPr>
            <w:r w:rsidRPr="0077718B">
              <w:rPr>
                <w:b/>
                <w:bCs/>
                <w:color w:val="000000"/>
                <w:sz w:val="24"/>
                <w:szCs w:val="24"/>
              </w:rPr>
              <w:t xml:space="preserve">Weekly Assessments: </w:t>
            </w:r>
            <w:r w:rsidRPr="0077718B">
              <w:rPr>
                <w:color w:val="000000"/>
                <w:sz w:val="24"/>
                <w:szCs w:val="24"/>
              </w:rPr>
              <w:t>Grades 9-12</w:t>
            </w:r>
            <w:r w:rsidRPr="0077718B">
              <w:rPr>
                <w:color w:val="000000"/>
                <w:sz w:val="24"/>
                <w:szCs w:val="24"/>
                <w:vertAlign w:val="superscript"/>
              </w:rPr>
              <w:t xml:space="preserve"> </w:t>
            </w:r>
            <w:r w:rsidRPr="0077718B">
              <w:rPr>
                <w:color w:val="000000"/>
                <w:sz w:val="24"/>
                <w:szCs w:val="24"/>
              </w:rPr>
              <w:t>use various means of formal and informal assessments to measure student performance meeting criteria for content curriculum within a given timeframe.</w:t>
            </w:r>
          </w:p>
          <w:p w:rsidR="0077718B" w:rsidRPr="0077718B" w:rsidRDefault="0077718B" w:rsidP="00B85610">
            <w:pPr>
              <w:widowControl/>
              <w:numPr>
                <w:ilvl w:val="0"/>
                <w:numId w:val="53"/>
              </w:numPr>
              <w:autoSpaceDE w:val="0"/>
              <w:autoSpaceDN w:val="0"/>
              <w:adjustRightInd w:val="0"/>
              <w:rPr>
                <w:color w:val="000000"/>
                <w:sz w:val="24"/>
                <w:szCs w:val="24"/>
              </w:rPr>
            </w:pPr>
            <w:r w:rsidRPr="0077718B">
              <w:rPr>
                <w:b/>
                <w:bCs/>
                <w:color w:val="000000"/>
                <w:sz w:val="24"/>
                <w:szCs w:val="24"/>
              </w:rPr>
              <w:t>LEAP 360</w:t>
            </w:r>
            <w:r w:rsidRPr="0077718B">
              <w:rPr>
                <w:color w:val="000000"/>
                <w:sz w:val="24"/>
                <w:szCs w:val="24"/>
              </w:rPr>
              <w:t xml:space="preserve">: Students in grades 9 take a diagnostic assessment, practice assessment, and interim </w:t>
            </w:r>
            <w:r w:rsidRPr="0077718B">
              <w:rPr>
                <w:color w:val="000000"/>
                <w:sz w:val="24"/>
                <w:szCs w:val="24"/>
              </w:rPr>
              <w:lastRenderedPageBreak/>
              <w:t>assessment for ELA and Math, which focuses on preparation for state standardizing testing.</w:t>
            </w:r>
          </w:p>
          <w:p w:rsidR="0077718B" w:rsidRPr="0077718B" w:rsidRDefault="0077718B" w:rsidP="00B85610">
            <w:pPr>
              <w:widowControl/>
              <w:numPr>
                <w:ilvl w:val="0"/>
                <w:numId w:val="53"/>
              </w:numPr>
              <w:autoSpaceDE w:val="0"/>
              <w:autoSpaceDN w:val="0"/>
              <w:adjustRightInd w:val="0"/>
              <w:rPr>
                <w:color w:val="000000"/>
                <w:sz w:val="24"/>
                <w:szCs w:val="24"/>
              </w:rPr>
            </w:pPr>
            <w:r w:rsidRPr="0077718B">
              <w:rPr>
                <w:b/>
                <w:bCs/>
                <w:color w:val="000000"/>
                <w:sz w:val="24"/>
                <w:szCs w:val="24"/>
              </w:rPr>
              <w:t>Jumpstart Test Prep Program</w:t>
            </w:r>
          </w:p>
          <w:p w:rsidR="0077718B" w:rsidRPr="0077718B" w:rsidRDefault="0077718B" w:rsidP="00B85610">
            <w:pPr>
              <w:widowControl/>
              <w:numPr>
                <w:ilvl w:val="0"/>
                <w:numId w:val="53"/>
              </w:numPr>
              <w:autoSpaceDE w:val="0"/>
              <w:autoSpaceDN w:val="0"/>
              <w:adjustRightInd w:val="0"/>
              <w:rPr>
                <w:b/>
                <w:color w:val="000000"/>
                <w:sz w:val="24"/>
                <w:szCs w:val="24"/>
              </w:rPr>
            </w:pPr>
            <w:r w:rsidRPr="0077718B">
              <w:rPr>
                <w:b/>
                <w:color w:val="000000"/>
                <w:sz w:val="24"/>
                <w:szCs w:val="24"/>
              </w:rPr>
              <w:t>WorkKeyscurricululum.act.org</w:t>
            </w:r>
          </w:p>
          <w:p w:rsidR="003A01BE" w:rsidRDefault="003A01BE" w:rsidP="00EA7F63">
            <w:pPr>
              <w:pBdr>
                <w:top w:val="nil"/>
                <w:left w:val="nil"/>
                <w:bottom w:val="nil"/>
                <w:right w:val="nil"/>
                <w:between w:val="nil"/>
              </w:pBdr>
              <w:spacing w:line="265" w:lineRule="auto"/>
              <w:ind w:left="470"/>
              <w:rPr>
                <w:rFonts w:ascii="Noto Sans Symbols" w:eastAsia="Noto Sans Symbols" w:hAnsi="Noto Sans Symbols" w:cs="Noto Sans Symbols"/>
                <w:color w:val="000000"/>
              </w:rPr>
            </w:pPr>
          </w:p>
          <w:p w:rsidR="003A01BE" w:rsidRDefault="003A01BE" w:rsidP="00EA7F63">
            <w:pPr>
              <w:pBdr>
                <w:top w:val="nil"/>
                <w:left w:val="nil"/>
                <w:bottom w:val="nil"/>
                <w:right w:val="nil"/>
                <w:between w:val="nil"/>
              </w:pBdr>
              <w:spacing w:line="265" w:lineRule="auto"/>
              <w:ind w:left="470"/>
              <w:rPr>
                <w:rFonts w:ascii="Noto Sans Symbols" w:eastAsia="Noto Sans Symbols" w:hAnsi="Noto Sans Symbols" w:cs="Noto Sans Symbols"/>
              </w:rPr>
            </w:pPr>
          </w:p>
          <w:p w:rsidR="003A01BE" w:rsidRDefault="003A01BE" w:rsidP="00EA7F63">
            <w:pPr>
              <w:pBdr>
                <w:top w:val="nil"/>
                <w:left w:val="nil"/>
                <w:bottom w:val="nil"/>
                <w:right w:val="nil"/>
                <w:between w:val="nil"/>
              </w:pBdr>
              <w:spacing w:line="265" w:lineRule="auto"/>
              <w:ind w:left="470"/>
              <w:rPr>
                <w:rFonts w:ascii="Noto Sans Symbols" w:eastAsia="Noto Sans Symbols" w:hAnsi="Noto Sans Symbols" w:cs="Noto Sans Symbols"/>
              </w:rPr>
            </w:pPr>
          </w:p>
        </w:tc>
        <w:tc>
          <w:tcPr>
            <w:tcW w:w="135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Goal(s):</w:t>
            </w:r>
          </w:p>
          <w:p w:rsidR="0077718B" w:rsidRDefault="0077718B" w:rsidP="00EA7F63">
            <w:pPr>
              <w:pBdr>
                <w:top w:val="nil"/>
                <w:left w:val="nil"/>
                <w:bottom w:val="nil"/>
                <w:right w:val="nil"/>
                <w:between w:val="nil"/>
              </w:pBdr>
              <w:spacing w:before="4"/>
              <w:ind w:left="110"/>
              <w:rPr>
                <w:color w:val="000000"/>
              </w:rPr>
            </w:pPr>
            <w:r>
              <w:rPr>
                <w:b/>
                <w:color w:val="000000"/>
              </w:rPr>
              <w:t>1-7</w:t>
            </w:r>
          </w:p>
        </w:tc>
        <w:tc>
          <w:tcPr>
            <w:tcW w:w="216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Pr="0077718B" w:rsidRDefault="003A01BE" w:rsidP="00B85610">
            <w:pPr>
              <w:numPr>
                <w:ilvl w:val="0"/>
                <w:numId w:val="16"/>
              </w:numPr>
              <w:pBdr>
                <w:top w:val="nil"/>
                <w:left w:val="nil"/>
                <w:bottom w:val="nil"/>
                <w:right w:val="nil"/>
                <w:between w:val="nil"/>
              </w:pBdr>
              <w:spacing w:line="269" w:lineRule="auto"/>
              <w:rPr>
                <w:color w:val="000000"/>
                <w:highlight w:val="lightGray"/>
              </w:rPr>
            </w:pPr>
            <w:r w:rsidRPr="0077718B">
              <w:rPr>
                <w:color w:val="000000"/>
                <w:highlight w:val="lightGray"/>
              </w:rPr>
              <w:t>Title I</w:t>
            </w:r>
          </w:p>
          <w:p w:rsidR="003A01BE" w:rsidRDefault="003A01BE" w:rsidP="00B85610">
            <w:pPr>
              <w:numPr>
                <w:ilvl w:val="0"/>
                <w:numId w:val="16"/>
              </w:numPr>
              <w:spacing w:line="269" w:lineRule="auto"/>
              <w:rPr>
                <w:sz w:val="20"/>
                <w:szCs w:val="20"/>
              </w:rPr>
            </w:pPr>
            <w:r>
              <w:rPr>
                <w:sz w:val="20"/>
                <w:szCs w:val="20"/>
              </w:rPr>
              <w:t>Title II</w:t>
            </w:r>
          </w:p>
          <w:p w:rsidR="003A01BE" w:rsidRDefault="003A01BE" w:rsidP="00B85610">
            <w:pPr>
              <w:numPr>
                <w:ilvl w:val="0"/>
                <w:numId w:val="16"/>
              </w:numPr>
              <w:spacing w:line="269" w:lineRule="auto"/>
              <w:rPr>
                <w:sz w:val="20"/>
                <w:szCs w:val="20"/>
              </w:rPr>
            </w:pPr>
            <w:r>
              <w:rPr>
                <w:sz w:val="20"/>
                <w:szCs w:val="20"/>
              </w:rPr>
              <w:t>LA4</w:t>
            </w:r>
          </w:p>
          <w:p w:rsidR="003A01BE" w:rsidRDefault="003A01BE" w:rsidP="00B85610">
            <w:pPr>
              <w:numPr>
                <w:ilvl w:val="0"/>
                <w:numId w:val="16"/>
              </w:numPr>
              <w:spacing w:line="269" w:lineRule="auto"/>
              <w:rPr>
                <w:sz w:val="20"/>
                <w:szCs w:val="20"/>
              </w:rPr>
            </w:pPr>
            <w:r>
              <w:rPr>
                <w:sz w:val="20"/>
                <w:szCs w:val="20"/>
              </w:rPr>
              <w:t>IDEA</w:t>
            </w:r>
          </w:p>
          <w:p w:rsidR="003A01BE" w:rsidRDefault="003A01BE" w:rsidP="00B85610">
            <w:pPr>
              <w:numPr>
                <w:ilvl w:val="0"/>
                <w:numId w:val="16"/>
              </w:numPr>
              <w:spacing w:line="269" w:lineRule="auto"/>
              <w:rPr>
                <w:sz w:val="20"/>
                <w:szCs w:val="20"/>
              </w:rPr>
            </w:pPr>
            <w:r>
              <w:rPr>
                <w:sz w:val="20"/>
                <w:szCs w:val="20"/>
              </w:rPr>
              <w:t>Title III</w:t>
            </w:r>
          </w:p>
          <w:p w:rsidR="003A01BE" w:rsidRDefault="003A01BE" w:rsidP="00B85610">
            <w:pPr>
              <w:numPr>
                <w:ilvl w:val="0"/>
                <w:numId w:val="16"/>
              </w:numPr>
              <w:spacing w:line="269" w:lineRule="auto"/>
              <w:rPr>
                <w:sz w:val="20"/>
                <w:szCs w:val="20"/>
              </w:rPr>
            </w:pPr>
            <w:r>
              <w:rPr>
                <w:sz w:val="20"/>
                <w:szCs w:val="20"/>
              </w:rPr>
              <w:t>Title IV</w:t>
            </w:r>
          </w:p>
          <w:p w:rsidR="003A01BE" w:rsidRDefault="003A01BE" w:rsidP="00B85610">
            <w:pPr>
              <w:numPr>
                <w:ilvl w:val="0"/>
                <w:numId w:val="16"/>
              </w:numPr>
              <w:spacing w:line="269" w:lineRule="auto"/>
              <w:rPr>
                <w:sz w:val="20"/>
                <w:szCs w:val="20"/>
              </w:rPr>
            </w:pPr>
            <w:r>
              <w:rPr>
                <w:sz w:val="20"/>
                <w:szCs w:val="20"/>
              </w:rPr>
              <w:t>Perkins</w:t>
            </w:r>
          </w:p>
          <w:p w:rsidR="003A01BE" w:rsidRDefault="003A01BE" w:rsidP="00B85610">
            <w:pPr>
              <w:numPr>
                <w:ilvl w:val="0"/>
                <w:numId w:val="16"/>
              </w:numPr>
              <w:spacing w:line="269" w:lineRule="auto"/>
              <w:rPr>
                <w:sz w:val="20"/>
                <w:szCs w:val="20"/>
              </w:rPr>
            </w:pPr>
            <w:r>
              <w:rPr>
                <w:sz w:val="20"/>
                <w:szCs w:val="20"/>
              </w:rPr>
              <w:t>JAG</w:t>
            </w:r>
          </w:p>
          <w:p w:rsidR="003A01BE" w:rsidRDefault="003A01BE" w:rsidP="00B85610">
            <w:pPr>
              <w:numPr>
                <w:ilvl w:val="0"/>
                <w:numId w:val="16"/>
              </w:numPr>
              <w:pBdr>
                <w:top w:val="nil"/>
                <w:left w:val="nil"/>
                <w:bottom w:val="nil"/>
                <w:right w:val="nil"/>
                <w:between w:val="nil"/>
              </w:pBdr>
              <w:spacing w:line="269" w:lineRule="auto"/>
              <w:rPr>
                <w:color w:val="000000"/>
              </w:rPr>
            </w:pPr>
            <w:r>
              <w:rPr>
                <w:sz w:val="20"/>
                <w:szCs w:val="20"/>
              </w:rPr>
              <w:t>Other</w:t>
            </w:r>
          </w:p>
        </w:tc>
        <w:tc>
          <w:tcPr>
            <w:tcW w:w="234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77718B" w:rsidRDefault="0077718B" w:rsidP="00EA7F63">
            <w:pPr>
              <w:pBdr>
                <w:top w:val="nil"/>
                <w:left w:val="nil"/>
                <w:bottom w:val="nil"/>
                <w:right w:val="nil"/>
                <w:between w:val="nil"/>
              </w:pBdr>
              <w:spacing w:before="4"/>
              <w:ind w:left="110"/>
              <w:rPr>
                <w:b/>
                <w:color w:val="000000"/>
              </w:rPr>
            </w:pPr>
          </w:p>
          <w:p w:rsidR="0077718B" w:rsidRPr="0077718B" w:rsidRDefault="0077718B" w:rsidP="0077718B">
            <w:pPr>
              <w:widowControl/>
              <w:autoSpaceDE w:val="0"/>
              <w:autoSpaceDN w:val="0"/>
              <w:adjustRightInd w:val="0"/>
              <w:rPr>
                <w:color w:val="000000"/>
                <w:sz w:val="24"/>
                <w:szCs w:val="24"/>
              </w:rPr>
            </w:pPr>
            <w:r w:rsidRPr="0077718B">
              <w:rPr>
                <w:color w:val="000000"/>
                <w:sz w:val="24"/>
                <w:szCs w:val="24"/>
              </w:rPr>
              <w:t>Materials  and equipment to support implementation of Tier 1 curriculum</w:t>
            </w:r>
          </w:p>
          <w:p w:rsidR="003A01BE" w:rsidRPr="0077718B" w:rsidRDefault="0077718B" w:rsidP="0077718B">
            <w:pPr>
              <w:pBdr>
                <w:top w:val="nil"/>
                <w:left w:val="nil"/>
                <w:bottom w:val="nil"/>
                <w:right w:val="nil"/>
                <w:between w:val="nil"/>
              </w:pBdr>
              <w:spacing w:before="4"/>
              <w:rPr>
                <w:color w:val="000000"/>
              </w:rPr>
            </w:pPr>
            <w:r>
              <w:rPr>
                <w:color w:val="000000"/>
              </w:rPr>
              <w:t>a</w:t>
            </w:r>
            <w:r w:rsidRPr="0077718B">
              <w:rPr>
                <w:color w:val="000000"/>
              </w:rPr>
              <w:t xml:space="preserve">nd Test Prep resources for ACT and Workkeys </w:t>
            </w:r>
          </w:p>
          <w:p w:rsidR="003A01BE" w:rsidRDefault="003A01BE" w:rsidP="00EA7F63">
            <w:pPr>
              <w:pBdr>
                <w:top w:val="nil"/>
                <w:left w:val="nil"/>
                <w:bottom w:val="nil"/>
                <w:right w:val="nil"/>
                <w:between w:val="nil"/>
              </w:pBdr>
              <w:spacing w:before="4"/>
              <w:ind w:left="110"/>
              <w:rPr>
                <w:b/>
                <w:color w:val="000000"/>
              </w:rPr>
            </w:pPr>
          </w:p>
          <w:p w:rsidR="003A01BE" w:rsidRDefault="003A01BE" w:rsidP="00EA7F63">
            <w:pPr>
              <w:pBdr>
                <w:top w:val="nil"/>
                <w:left w:val="nil"/>
                <w:bottom w:val="nil"/>
                <w:right w:val="nil"/>
                <w:between w:val="nil"/>
              </w:pBdr>
              <w:spacing w:before="4"/>
              <w:ind w:left="110"/>
              <w:rPr>
                <w:b/>
                <w:color w:val="000000"/>
              </w:rPr>
            </w:pPr>
          </w:p>
          <w:p w:rsidR="003A01BE" w:rsidRDefault="003A01BE" w:rsidP="00EA7F63">
            <w:pPr>
              <w:pBdr>
                <w:top w:val="nil"/>
                <w:left w:val="nil"/>
                <w:bottom w:val="nil"/>
                <w:right w:val="nil"/>
                <w:between w:val="nil"/>
              </w:pBdr>
              <w:spacing w:before="4"/>
              <w:ind w:left="110"/>
              <w:rPr>
                <w:b/>
                <w:color w:val="000000"/>
              </w:rPr>
            </w:pPr>
          </w:p>
          <w:p w:rsidR="003A01BE" w:rsidRDefault="003A01BE" w:rsidP="00EA7F63">
            <w:pPr>
              <w:pBdr>
                <w:top w:val="nil"/>
                <w:left w:val="nil"/>
                <w:bottom w:val="nil"/>
                <w:right w:val="nil"/>
                <w:between w:val="nil"/>
              </w:pBdr>
              <w:spacing w:before="4"/>
              <w:ind w:left="110"/>
              <w:rPr>
                <w:b/>
                <w:color w:val="000000"/>
              </w:rPr>
            </w:pPr>
          </w:p>
          <w:p w:rsidR="003A01BE" w:rsidRDefault="003A01BE" w:rsidP="00EA7F63">
            <w:pPr>
              <w:pBdr>
                <w:top w:val="nil"/>
                <w:left w:val="nil"/>
                <w:bottom w:val="nil"/>
                <w:right w:val="nil"/>
                <w:between w:val="nil"/>
              </w:pBdr>
              <w:spacing w:before="4"/>
              <w:ind w:left="110"/>
              <w:rPr>
                <w:b/>
                <w:color w:val="000000"/>
              </w:rPr>
            </w:pPr>
          </w:p>
          <w:p w:rsidR="003A01BE" w:rsidRDefault="003A01BE" w:rsidP="00EA7F63">
            <w:pPr>
              <w:pBdr>
                <w:top w:val="nil"/>
                <w:left w:val="nil"/>
                <w:bottom w:val="nil"/>
                <w:right w:val="nil"/>
                <w:between w:val="nil"/>
              </w:pBdr>
              <w:spacing w:before="4"/>
              <w:ind w:left="110"/>
              <w:rPr>
                <w:b/>
                <w:color w:val="000000"/>
              </w:rPr>
            </w:pPr>
          </w:p>
          <w:p w:rsidR="003A01BE" w:rsidRDefault="003A01BE" w:rsidP="00EA7F63">
            <w:pPr>
              <w:pBdr>
                <w:top w:val="nil"/>
                <w:left w:val="nil"/>
                <w:bottom w:val="nil"/>
                <w:right w:val="nil"/>
                <w:between w:val="nil"/>
              </w:pBdr>
              <w:spacing w:before="4"/>
              <w:ind w:left="110"/>
              <w:rPr>
                <w:b/>
                <w:color w:val="000000"/>
              </w:rPr>
            </w:pPr>
          </w:p>
          <w:p w:rsidR="003A01BE" w:rsidRDefault="003A01BE" w:rsidP="00EA7F63">
            <w:pPr>
              <w:pBdr>
                <w:top w:val="nil"/>
                <w:left w:val="nil"/>
                <w:bottom w:val="nil"/>
                <w:right w:val="nil"/>
                <w:between w:val="nil"/>
              </w:pBdr>
              <w:spacing w:before="4"/>
              <w:ind w:left="110"/>
              <w:rPr>
                <w:b/>
                <w:color w:val="000000"/>
              </w:rPr>
            </w:pPr>
          </w:p>
          <w:p w:rsidR="003A01BE" w:rsidRDefault="003A01BE" w:rsidP="00EA7F63">
            <w:pPr>
              <w:pBdr>
                <w:top w:val="nil"/>
                <w:left w:val="nil"/>
                <w:bottom w:val="nil"/>
                <w:right w:val="nil"/>
                <w:between w:val="nil"/>
              </w:pBdr>
              <w:spacing w:before="4"/>
              <w:rPr>
                <w:b/>
                <w:color w:val="000000"/>
              </w:rPr>
            </w:pPr>
            <w:r w:rsidRPr="000F6117">
              <w:rPr>
                <w:b/>
                <w:color w:val="000000"/>
                <w:highlight w:val="green"/>
              </w:rPr>
              <w:t>Estimated Cost:</w:t>
            </w:r>
          </w:p>
          <w:p w:rsidR="0077718B" w:rsidRDefault="0077718B" w:rsidP="00EA7F63">
            <w:pPr>
              <w:pBdr>
                <w:top w:val="nil"/>
                <w:left w:val="nil"/>
                <w:bottom w:val="nil"/>
                <w:right w:val="nil"/>
                <w:between w:val="nil"/>
              </w:pBdr>
              <w:spacing w:before="4"/>
              <w:rPr>
                <w:b/>
                <w:color w:val="000000"/>
              </w:rPr>
            </w:pPr>
            <w:r>
              <w:rPr>
                <w:b/>
                <w:color w:val="000000"/>
              </w:rPr>
              <w:t>1000.00</w:t>
            </w:r>
          </w:p>
          <w:p w:rsidR="003A01BE" w:rsidRDefault="003A01BE" w:rsidP="00EA7F63">
            <w:pPr>
              <w:pBdr>
                <w:top w:val="nil"/>
                <w:left w:val="nil"/>
                <w:bottom w:val="nil"/>
                <w:right w:val="nil"/>
                <w:between w:val="nil"/>
              </w:pBdr>
              <w:spacing w:before="4"/>
              <w:rPr>
                <w:b/>
                <w:color w:val="000000"/>
              </w:rPr>
            </w:pPr>
          </w:p>
          <w:p w:rsidR="003A01BE" w:rsidRDefault="003A01BE" w:rsidP="00EA7F63">
            <w:pPr>
              <w:pBdr>
                <w:top w:val="nil"/>
                <w:left w:val="nil"/>
                <w:bottom w:val="nil"/>
                <w:right w:val="nil"/>
                <w:between w:val="nil"/>
              </w:pBdr>
              <w:spacing w:before="4"/>
              <w:rPr>
                <w:b/>
                <w:color w:val="000000"/>
              </w:rPr>
            </w:pPr>
          </w:p>
          <w:p w:rsidR="003A01BE" w:rsidRDefault="003A01BE" w:rsidP="00EA7F63">
            <w:pPr>
              <w:pBdr>
                <w:top w:val="nil"/>
                <w:left w:val="nil"/>
                <w:bottom w:val="nil"/>
                <w:right w:val="nil"/>
                <w:between w:val="nil"/>
              </w:pBdr>
              <w:spacing w:before="4"/>
              <w:rPr>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77718B" w:rsidRPr="0077718B" w:rsidRDefault="0077718B" w:rsidP="00B85610">
            <w:pPr>
              <w:numPr>
                <w:ilvl w:val="0"/>
                <w:numId w:val="52"/>
              </w:numPr>
              <w:contextualSpacing/>
              <w:rPr>
                <w:bCs/>
                <w:sz w:val="24"/>
                <w:szCs w:val="24"/>
              </w:rPr>
            </w:pPr>
            <w:r w:rsidRPr="0077718B">
              <w:rPr>
                <w:bCs/>
                <w:sz w:val="24"/>
                <w:szCs w:val="24"/>
              </w:rPr>
              <w:t>LEAP 360 Data</w:t>
            </w:r>
          </w:p>
          <w:p w:rsidR="0077718B" w:rsidRPr="0077718B" w:rsidRDefault="0077718B" w:rsidP="00B85610">
            <w:pPr>
              <w:numPr>
                <w:ilvl w:val="0"/>
                <w:numId w:val="52"/>
              </w:numPr>
              <w:contextualSpacing/>
              <w:rPr>
                <w:bCs/>
                <w:sz w:val="24"/>
                <w:szCs w:val="24"/>
              </w:rPr>
            </w:pPr>
            <w:r w:rsidRPr="0077718B">
              <w:rPr>
                <w:bCs/>
                <w:sz w:val="24"/>
                <w:szCs w:val="24"/>
              </w:rPr>
              <w:t>LEAP 2025 Results</w:t>
            </w:r>
          </w:p>
          <w:p w:rsidR="0077718B" w:rsidRPr="0077718B" w:rsidRDefault="0077718B" w:rsidP="00B85610">
            <w:pPr>
              <w:numPr>
                <w:ilvl w:val="0"/>
                <w:numId w:val="52"/>
              </w:numPr>
              <w:contextualSpacing/>
              <w:rPr>
                <w:bCs/>
                <w:sz w:val="24"/>
                <w:szCs w:val="24"/>
              </w:rPr>
            </w:pPr>
            <w:r w:rsidRPr="0077718B">
              <w:rPr>
                <w:bCs/>
                <w:sz w:val="24"/>
                <w:szCs w:val="24"/>
              </w:rPr>
              <w:t xml:space="preserve">Student Grades </w:t>
            </w:r>
          </w:p>
          <w:p w:rsidR="0077718B" w:rsidRPr="0077718B" w:rsidRDefault="0077718B" w:rsidP="00B85610">
            <w:pPr>
              <w:numPr>
                <w:ilvl w:val="0"/>
                <w:numId w:val="52"/>
              </w:numPr>
              <w:contextualSpacing/>
              <w:rPr>
                <w:bCs/>
                <w:sz w:val="24"/>
                <w:szCs w:val="24"/>
              </w:rPr>
            </w:pPr>
            <w:r w:rsidRPr="0077718B">
              <w:rPr>
                <w:bCs/>
                <w:sz w:val="24"/>
                <w:szCs w:val="24"/>
              </w:rPr>
              <w:t>Student Work</w:t>
            </w:r>
          </w:p>
          <w:p w:rsidR="0077718B" w:rsidRPr="0077718B" w:rsidRDefault="0077718B" w:rsidP="00B85610">
            <w:pPr>
              <w:numPr>
                <w:ilvl w:val="0"/>
                <w:numId w:val="52"/>
              </w:numPr>
              <w:contextualSpacing/>
              <w:rPr>
                <w:bCs/>
                <w:sz w:val="24"/>
                <w:szCs w:val="24"/>
              </w:rPr>
            </w:pPr>
            <w:r w:rsidRPr="0077718B">
              <w:rPr>
                <w:bCs/>
                <w:sz w:val="24"/>
                <w:szCs w:val="24"/>
              </w:rPr>
              <w:t>Computer based program reports</w:t>
            </w:r>
          </w:p>
          <w:p w:rsidR="0077718B" w:rsidRPr="0077718B" w:rsidRDefault="0077718B" w:rsidP="00B85610">
            <w:pPr>
              <w:numPr>
                <w:ilvl w:val="0"/>
                <w:numId w:val="52"/>
              </w:numPr>
              <w:contextualSpacing/>
              <w:rPr>
                <w:bCs/>
                <w:sz w:val="24"/>
                <w:szCs w:val="24"/>
              </w:rPr>
            </w:pPr>
            <w:r w:rsidRPr="0077718B">
              <w:rPr>
                <w:bCs/>
                <w:sz w:val="24"/>
                <w:szCs w:val="24"/>
              </w:rPr>
              <w:t>Teacher Evaluations</w:t>
            </w:r>
          </w:p>
          <w:p w:rsidR="0077718B" w:rsidRPr="0077718B" w:rsidRDefault="0077718B" w:rsidP="00B85610">
            <w:pPr>
              <w:numPr>
                <w:ilvl w:val="0"/>
                <w:numId w:val="52"/>
              </w:numPr>
              <w:contextualSpacing/>
              <w:rPr>
                <w:bCs/>
                <w:sz w:val="24"/>
                <w:szCs w:val="24"/>
              </w:rPr>
            </w:pPr>
            <w:r w:rsidRPr="0077718B">
              <w:rPr>
                <w:bCs/>
                <w:sz w:val="24"/>
                <w:szCs w:val="24"/>
              </w:rPr>
              <w:t>SLTs</w:t>
            </w:r>
          </w:p>
        </w:tc>
      </w:tr>
      <w:tr w:rsidR="003A01BE" w:rsidTr="00EA7F63">
        <w:trPr>
          <w:trHeight w:val="1522"/>
        </w:trPr>
        <w:tc>
          <w:tcPr>
            <w:tcW w:w="6200" w:type="dxa"/>
            <w:vMerge/>
            <w:tcBorders>
              <w:left w:val="single" w:sz="4" w:space="0" w:color="000000"/>
              <w:bottom w:val="single" w:sz="5"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p>
        </w:tc>
        <w:tc>
          <w:tcPr>
            <w:tcW w:w="1350" w:type="dxa"/>
            <w:vMerge/>
            <w:tcBorders>
              <w:left w:val="single" w:sz="4" w:space="0" w:color="000000"/>
              <w:bottom w:val="single" w:sz="5"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p>
        </w:tc>
        <w:tc>
          <w:tcPr>
            <w:tcW w:w="2160" w:type="dxa"/>
            <w:vMerge/>
            <w:tcBorders>
              <w:left w:val="single" w:sz="4" w:space="0" w:color="000000"/>
              <w:bottom w:val="single" w:sz="5"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p>
        </w:tc>
        <w:tc>
          <w:tcPr>
            <w:tcW w:w="2340" w:type="dxa"/>
            <w:vMerge/>
            <w:tcBorders>
              <w:left w:val="single" w:sz="4" w:space="0" w:color="000000"/>
              <w:bottom w:val="single" w:sz="5"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p>
        </w:tc>
        <w:tc>
          <w:tcPr>
            <w:tcW w:w="2520" w:type="dxa"/>
            <w:tcBorders>
              <w:top w:val="single" w:sz="4" w:space="0" w:color="000000"/>
              <w:left w:val="single" w:sz="4" w:space="0" w:color="000000"/>
              <w:bottom w:val="dotted" w:sz="5"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sidRPr="000F6117">
              <w:rPr>
                <w:b/>
                <w:color w:val="000000"/>
                <w:highlight w:val="yellow"/>
              </w:rPr>
              <w:t>Effectiveness Results:</w:t>
            </w:r>
          </w:p>
        </w:tc>
      </w:tr>
    </w:tbl>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tbl>
      <w:tblPr>
        <w:tblW w:w="14570" w:type="dxa"/>
        <w:tblInd w:w="95" w:type="dxa"/>
        <w:tblLayout w:type="fixed"/>
        <w:tblLook w:val="0000" w:firstRow="0" w:lastRow="0" w:firstColumn="0" w:lastColumn="0" w:noHBand="0" w:noVBand="0"/>
      </w:tblPr>
      <w:tblGrid>
        <w:gridCol w:w="6200"/>
        <w:gridCol w:w="1350"/>
        <w:gridCol w:w="2070"/>
        <w:gridCol w:w="2430"/>
        <w:gridCol w:w="2520"/>
      </w:tblGrid>
      <w:tr w:rsidR="003A01BE" w:rsidTr="00EA7F63">
        <w:trPr>
          <w:trHeight w:val="1820"/>
        </w:trPr>
        <w:tc>
          <w:tcPr>
            <w:tcW w:w="6200" w:type="dxa"/>
            <w:vMerge w:val="restart"/>
            <w:tcBorders>
              <w:top w:val="single" w:sz="4" w:space="0" w:color="000000"/>
              <w:left w:val="single" w:sz="4" w:space="0" w:color="000000"/>
              <w:right w:val="single" w:sz="4" w:space="0" w:color="000000"/>
            </w:tcBorders>
          </w:tcPr>
          <w:p w:rsidR="0077718B" w:rsidRPr="0077718B" w:rsidRDefault="003A01BE" w:rsidP="0077718B">
            <w:pPr>
              <w:pBdr>
                <w:top w:val="nil"/>
                <w:left w:val="nil"/>
                <w:bottom w:val="nil"/>
                <w:right w:val="nil"/>
                <w:between w:val="nil"/>
              </w:pBdr>
              <w:spacing w:before="4"/>
              <w:ind w:left="110" w:right="188"/>
              <w:rPr>
                <w:b/>
                <w:color w:val="000000"/>
              </w:rPr>
            </w:pPr>
            <w:r>
              <w:rPr>
                <w:b/>
                <w:color w:val="000000"/>
              </w:rPr>
              <w:t xml:space="preserve">Strategies, Curriculum, and Assessments Specific to </w:t>
            </w:r>
            <w:r>
              <w:rPr>
                <w:b/>
                <w:color w:val="000000"/>
                <w:u w:val="single"/>
              </w:rPr>
              <w:t>Students with</w:t>
            </w:r>
            <w:r>
              <w:rPr>
                <w:b/>
                <w:color w:val="000000"/>
              </w:rPr>
              <w:t xml:space="preserve"> </w:t>
            </w:r>
            <w:r>
              <w:rPr>
                <w:b/>
                <w:color w:val="000000"/>
                <w:u w:val="single"/>
              </w:rPr>
              <w:t>Disabilities</w:t>
            </w:r>
            <w:r>
              <w:rPr>
                <w:b/>
                <w:color w:val="000000"/>
              </w:rPr>
              <w:t>:</w:t>
            </w:r>
          </w:p>
          <w:tbl>
            <w:tblPr>
              <w:tblW w:w="6250" w:type="dxa"/>
              <w:tblBorders>
                <w:top w:val="nil"/>
                <w:left w:val="nil"/>
                <w:bottom w:val="nil"/>
                <w:right w:val="nil"/>
              </w:tblBorders>
              <w:tblLayout w:type="fixed"/>
              <w:tblLook w:val="0000" w:firstRow="0" w:lastRow="0" w:firstColumn="0" w:lastColumn="0" w:noHBand="0" w:noVBand="0"/>
            </w:tblPr>
            <w:tblGrid>
              <w:gridCol w:w="6250"/>
            </w:tblGrid>
            <w:tr w:rsidR="0077718B" w:rsidRPr="0077718B" w:rsidTr="00891BCB">
              <w:trPr>
                <w:trHeight w:val="2832"/>
              </w:trPr>
              <w:tc>
                <w:tcPr>
                  <w:tcW w:w="6250" w:type="dxa"/>
                </w:tcPr>
                <w:p w:rsidR="0077718B" w:rsidRPr="0077718B" w:rsidRDefault="0077718B" w:rsidP="00B85610">
                  <w:pPr>
                    <w:widowControl/>
                    <w:numPr>
                      <w:ilvl w:val="0"/>
                      <w:numId w:val="54"/>
                    </w:numPr>
                    <w:autoSpaceDE w:val="0"/>
                    <w:autoSpaceDN w:val="0"/>
                    <w:adjustRightInd w:val="0"/>
                    <w:contextualSpacing/>
                    <w:rPr>
                      <w:color w:val="000000"/>
                    </w:rPr>
                  </w:pPr>
                  <w:r w:rsidRPr="0077718B">
                    <w:rPr>
                      <w:color w:val="000000"/>
                    </w:rPr>
                    <w:t>Inclusion for 9-12 grade for Math and ELA: Special Education Teachers support students in the classroom and collaborate with general education teacher on specific student needs.</w:t>
                  </w:r>
                </w:p>
                <w:p w:rsidR="0077718B" w:rsidRPr="0077718B" w:rsidRDefault="0077718B" w:rsidP="00B85610">
                  <w:pPr>
                    <w:widowControl/>
                    <w:numPr>
                      <w:ilvl w:val="0"/>
                      <w:numId w:val="54"/>
                    </w:numPr>
                    <w:autoSpaceDE w:val="0"/>
                    <w:autoSpaceDN w:val="0"/>
                    <w:adjustRightInd w:val="0"/>
                    <w:contextualSpacing/>
                    <w:rPr>
                      <w:color w:val="000000"/>
                    </w:rPr>
                  </w:pPr>
                  <w:r w:rsidRPr="0077718B">
                    <w:rPr>
                      <w:color w:val="000000"/>
                    </w:rPr>
                    <w:t xml:space="preserve">Students participate in the LEAP Connect Curriculum; otherwise, students receive accommodations in the regular core curriculum. </w:t>
                  </w:r>
                </w:p>
                <w:p w:rsidR="0077718B" w:rsidRPr="0077718B" w:rsidRDefault="0077718B" w:rsidP="00B85610">
                  <w:pPr>
                    <w:widowControl/>
                    <w:numPr>
                      <w:ilvl w:val="0"/>
                      <w:numId w:val="54"/>
                    </w:numPr>
                    <w:autoSpaceDE w:val="0"/>
                    <w:autoSpaceDN w:val="0"/>
                    <w:adjustRightInd w:val="0"/>
                    <w:contextualSpacing/>
                    <w:rPr>
                      <w:color w:val="000000"/>
                    </w:rPr>
                  </w:pPr>
                  <w:r w:rsidRPr="0077718B">
                    <w:rPr>
                      <w:color w:val="000000"/>
                    </w:rPr>
                    <w:t>S</w:t>
                  </w:r>
                  <w:r>
                    <w:rPr>
                      <w:color w:val="000000"/>
                    </w:rPr>
                    <w:t>trategies may include differentiated</w:t>
                  </w:r>
                  <w:r w:rsidRPr="0077718B">
                    <w:rPr>
                      <w:color w:val="000000"/>
                    </w:rPr>
                    <w:t xml:space="preserve"> instruction and Guidebook Novels </w:t>
                  </w:r>
                </w:p>
                <w:p w:rsidR="0077718B" w:rsidRPr="0077718B" w:rsidRDefault="0077718B" w:rsidP="00B85610">
                  <w:pPr>
                    <w:widowControl/>
                    <w:numPr>
                      <w:ilvl w:val="0"/>
                      <w:numId w:val="54"/>
                    </w:numPr>
                    <w:autoSpaceDE w:val="0"/>
                    <w:autoSpaceDN w:val="0"/>
                    <w:adjustRightInd w:val="0"/>
                    <w:contextualSpacing/>
                    <w:rPr>
                      <w:color w:val="000000"/>
                    </w:rPr>
                  </w:pPr>
                  <w:r w:rsidRPr="0077718B">
                    <w:rPr>
                      <w:color w:val="000000"/>
                      <w:shd w:val="clear" w:color="auto" w:fill="FFFFFF"/>
                    </w:rPr>
                    <w:t xml:space="preserve">Students participate in the Unique Learning System program that is designed specifically to give students with complex learning needs meaningful access to the general education curriculum. Educators deliver differentiated, standards-aligned content enhanced by powerful assessments, data tools and evidence-based instructional support. </w:t>
                  </w:r>
                </w:p>
                <w:p w:rsidR="0077718B" w:rsidRPr="0077718B" w:rsidRDefault="0077718B" w:rsidP="00B85610">
                  <w:pPr>
                    <w:widowControl/>
                    <w:numPr>
                      <w:ilvl w:val="0"/>
                      <w:numId w:val="54"/>
                    </w:numPr>
                    <w:autoSpaceDE w:val="0"/>
                    <w:autoSpaceDN w:val="0"/>
                    <w:adjustRightInd w:val="0"/>
                    <w:contextualSpacing/>
                    <w:rPr>
                      <w:color w:val="000000"/>
                    </w:rPr>
                  </w:pPr>
                  <w:r w:rsidRPr="0077718B">
                    <w:rPr>
                      <w:color w:val="000000"/>
                    </w:rPr>
                    <w:t xml:space="preserve">Special Education paraprofessionals are strategically placed to provide needed support in each special education classroom based on individual student needs. </w:t>
                  </w:r>
                </w:p>
                <w:p w:rsidR="0077718B" w:rsidRPr="0077718B" w:rsidRDefault="0077718B" w:rsidP="00B85610">
                  <w:pPr>
                    <w:widowControl/>
                    <w:numPr>
                      <w:ilvl w:val="0"/>
                      <w:numId w:val="54"/>
                    </w:numPr>
                    <w:autoSpaceDE w:val="0"/>
                    <w:autoSpaceDN w:val="0"/>
                    <w:adjustRightInd w:val="0"/>
                    <w:contextualSpacing/>
                    <w:rPr>
                      <w:color w:val="000000"/>
                    </w:rPr>
                  </w:pPr>
                  <w:r w:rsidRPr="0077718B">
                    <w:rPr>
                      <w:color w:val="000000"/>
                    </w:rPr>
                    <w:lastRenderedPageBreak/>
                    <w:t xml:space="preserve">Curriculum-based assessments are used to determine needs and assess on-going progress. </w:t>
                  </w:r>
                </w:p>
                <w:p w:rsidR="0077718B" w:rsidRPr="0077718B" w:rsidRDefault="0077718B" w:rsidP="00B85610">
                  <w:pPr>
                    <w:widowControl/>
                    <w:numPr>
                      <w:ilvl w:val="0"/>
                      <w:numId w:val="54"/>
                    </w:numPr>
                    <w:autoSpaceDE w:val="0"/>
                    <w:autoSpaceDN w:val="0"/>
                    <w:adjustRightInd w:val="0"/>
                    <w:contextualSpacing/>
                    <w:rPr>
                      <w:color w:val="000000"/>
                    </w:rPr>
                  </w:pPr>
                  <w:r w:rsidRPr="0077718B">
                    <w:rPr>
                      <w:color w:val="000000"/>
                    </w:rPr>
                    <w:t xml:space="preserve">Teachers analyze data in articulation teams at Cluster meetings and grade level meetings. Weekly tests, exit tickets, rubrics, SLTs, and other assessments are analyzed to determine growth mastery. </w:t>
                  </w:r>
                </w:p>
              </w:tc>
            </w:tr>
          </w:tbl>
          <w:p w:rsidR="0077718B" w:rsidRDefault="0077718B" w:rsidP="00B85610">
            <w:pPr>
              <w:widowControl/>
              <w:numPr>
                <w:ilvl w:val="0"/>
                <w:numId w:val="55"/>
              </w:numPr>
              <w:autoSpaceDE w:val="0"/>
              <w:autoSpaceDN w:val="0"/>
              <w:adjustRightInd w:val="0"/>
              <w:contextualSpacing/>
              <w:rPr>
                <w:rFonts w:cs="Times New Roman"/>
                <w:color w:val="000000"/>
              </w:rPr>
            </w:pPr>
            <w:r w:rsidRPr="0077718B">
              <w:rPr>
                <w:color w:val="000000"/>
              </w:rPr>
              <w:lastRenderedPageBreak/>
              <w:t xml:space="preserve">Utilize the IEP to develop plans and set goals within the regular classroom for students with disabilities. </w:t>
            </w:r>
          </w:p>
          <w:p w:rsidR="0077718B" w:rsidRPr="0077718B" w:rsidRDefault="0077718B" w:rsidP="00B85610">
            <w:pPr>
              <w:widowControl/>
              <w:numPr>
                <w:ilvl w:val="0"/>
                <w:numId w:val="55"/>
              </w:numPr>
              <w:autoSpaceDE w:val="0"/>
              <w:autoSpaceDN w:val="0"/>
              <w:adjustRightInd w:val="0"/>
              <w:contextualSpacing/>
              <w:rPr>
                <w:rFonts w:cs="Times New Roman"/>
                <w:color w:val="000000"/>
              </w:rPr>
            </w:pPr>
            <w:r>
              <w:rPr>
                <w:rFonts w:cs="Times New Roman"/>
                <w:color w:val="000000"/>
              </w:rPr>
              <w:t>SAT team</w:t>
            </w:r>
            <w:r w:rsidRPr="0077718B">
              <w:rPr>
                <w:b/>
                <w:bCs/>
              </w:rPr>
              <w:t xml:space="preserve"> </w:t>
            </w:r>
            <w:r w:rsidRPr="0077718B">
              <w:rPr>
                <w:bCs/>
              </w:rPr>
              <w:t>meetings are held</w:t>
            </w:r>
            <w:r>
              <w:rPr>
                <w:bCs/>
              </w:rPr>
              <w:t xml:space="preserve"> </w:t>
            </w:r>
            <w:r w:rsidRPr="0077718B">
              <w:rPr>
                <w:bCs/>
              </w:rPr>
              <w:t>bi-weekly to focus on behavior issues as well as grades.</w:t>
            </w:r>
          </w:p>
        </w:tc>
        <w:tc>
          <w:tcPr>
            <w:tcW w:w="135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Goal(s):</w:t>
            </w:r>
          </w:p>
          <w:p w:rsidR="0077718B" w:rsidRDefault="0077718B" w:rsidP="00EA7F63">
            <w:pPr>
              <w:pBdr>
                <w:top w:val="nil"/>
                <w:left w:val="nil"/>
                <w:bottom w:val="nil"/>
                <w:right w:val="nil"/>
                <w:between w:val="nil"/>
              </w:pBdr>
              <w:spacing w:before="4"/>
              <w:ind w:left="110"/>
              <w:rPr>
                <w:color w:val="000000"/>
              </w:rPr>
            </w:pPr>
            <w:r>
              <w:rPr>
                <w:b/>
                <w:color w:val="000000"/>
              </w:rPr>
              <w:t>1-7</w:t>
            </w:r>
          </w:p>
        </w:tc>
        <w:tc>
          <w:tcPr>
            <w:tcW w:w="207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Pr="0077718B" w:rsidRDefault="003A01BE" w:rsidP="00B85610">
            <w:pPr>
              <w:numPr>
                <w:ilvl w:val="0"/>
                <w:numId w:val="20"/>
              </w:numPr>
              <w:spacing w:line="269" w:lineRule="auto"/>
              <w:rPr>
                <w:sz w:val="20"/>
                <w:szCs w:val="20"/>
                <w:highlight w:val="lightGray"/>
              </w:rPr>
            </w:pPr>
            <w:r w:rsidRPr="0077718B">
              <w:rPr>
                <w:sz w:val="20"/>
                <w:szCs w:val="20"/>
                <w:highlight w:val="lightGray"/>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43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77718B" w:rsidRPr="0077718B" w:rsidRDefault="0077718B" w:rsidP="0077718B">
            <w:pPr>
              <w:rPr>
                <w:rFonts w:eastAsia="Times New Roman" w:cs="Times New Roman"/>
                <w:sz w:val="24"/>
                <w:szCs w:val="24"/>
              </w:rPr>
            </w:pPr>
            <w:r w:rsidRPr="0077718B">
              <w:rPr>
                <w:rFonts w:eastAsia="Times New Roman" w:cs="Times New Roman"/>
                <w:sz w:val="24"/>
                <w:szCs w:val="24"/>
              </w:rPr>
              <w:t xml:space="preserve">Core Curriculum, Leap Connect, and  </w:t>
            </w:r>
          </w:p>
          <w:p w:rsidR="0077718B" w:rsidRPr="0077718B" w:rsidRDefault="0077718B" w:rsidP="0077718B">
            <w:pPr>
              <w:rPr>
                <w:rFonts w:eastAsia="Times New Roman" w:cs="Times New Roman"/>
                <w:sz w:val="24"/>
                <w:szCs w:val="24"/>
              </w:rPr>
            </w:pPr>
            <w:r w:rsidRPr="0077718B">
              <w:rPr>
                <w:rFonts w:eastAsia="Times New Roman" w:cs="Times New Roman"/>
                <w:sz w:val="24"/>
                <w:szCs w:val="24"/>
              </w:rPr>
              <w:t>Collaboration meetings materials</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color w:val="B6D7A8"/>
              </w:rPr>
            </w:pPr>
            <w:r>
              <w:rPr>
                <w:b/>
                <w:color w:val="B6D7A8"/>
              </w:rPr>
              <w:t xml:space="preserve"> </w:t>
            </w:r>
          </w:p>
          <w:p w:rsidR="003A01BE" w:rsidRDefault="003A01BE" w:rsidP="00EA7F63">
            <w:pPr>
              <w:spacing w:before="4"/>
              <w:rPr>
                <w:b/>
              </w:rPr>
            </w:pPr>
            <w:r w:rsidRPr="00B677E8">
              <w:rPr>
                <w:b/>
                <w:highlight w:val="green"/>
              </w:rPr>
              <w:t>Estimated Cost:</w:t>
            </w:r>
          </w:p>
          <w:p w:rsidR="0077718B" w:rsidRDefault="0077718B" w:rsidP="00EA7F63">
            <w:pPr>
              <w:spacing w:before="4"/>
              <w:rPr>
                <w:b/>
              </w:rPr>
            </w:pPr>
            <w:r>
              <w:rPr>
                <w:b/>
              </w:rPr>
              <w:t>1200.00</w:t>
            </w:r>
          </w:p>
        </w:tc>
        <w:tc>
          <w:tcPr>
            <w:tcW w:w="2520" w:type="dxa"/>
            <w:tcBorders>
              <w:top w:val="single" w:sz="4" w:space="0" w:color="000000"/>
              <w:left w:val="single" w:sz="4" w:space="0" w:color="000000"/>
              <w:bottom w:val="dotted" w:sz="8"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77718B" w:rsidRPr="0077718B" w:rsidRDefault="0077718B" w:rsidP="00B85610">
            <w:pPr>
              <w:widowControl/>
              <w:numPr>
                <w:ilvl w:val="0"/>
                <w:numId w:val="48"/>
              </w:numPr>
              <w:autoSpaceDE w:val="0"/>
              <w:autoSpaceDN w:val="0"/>
              <w:adjustRightInd w:val="0"/>
              <w:rPr>
                <w:bCs/>
                <w:color w:val="000000"/>
                <w:sz w:val="24"/>
                <w:szCs w:val="24"/>
              </w:rPr>
            </w:pPr>
            <w:r w:rsidRPr="0077718B">
              <w:rPr>
                <w:bCs/>
                <w:color w:val="000000"/>
                <w:sz w:val="24"/>
                <w:szCs w:val="24"/>
              </w:rPr>
              <w:t>IEP data</w:t>
            </w:r>
          </w:p>
          <w:p w:rsidR="0077718B" w:rsidRPr="0077718B" w:rsidRDefault="0077718B" w:rsidP="00B85610">
            <w:pPr>
              <w:widowControl/>
              <w:numPr>
                <w:ilvl w:val="0"/>
                <w:numId w:val="48"/>
              </w:numPr>
              <w:autoSpaceDE w:val="0"/>
              <w:autoSpaceDN w:val="0"/>
              <w:adjustRightInd w:val="0"/>
              <w:rPr>
                <w:bCs/>
                <w:color w:val="000000"/>
                <w:sz w:val="24"/>
                <w:szCs w:val="24"/>
              </w:rPr>
            </w:pPr>
            <w:r w:rsidRPr="0077718B">
              <w:rPr>
                <w:bCs/>
                <w:color w:val="000000"/>
                <w:sz w:val="24"/>
                <w:szCs w:val="24"/>
              </w:rPr>
              <w:t>LEAP 2025 Results</w:t>
            </w:r>
          </w:p>
          <w:p w:rsidR="0077718B" w:rsidRPr="0077718B" w:rsidRDefault="0077718B" w:rsidP="00B85610">
            <w:pPr>
              <w:widowControl/>
              <w:numPr>
                <w:ilvl w:val="0"/>
                <w:numId w:val="48"/>
              </w:numPr>
              <w:autoSpaceDE w:val="0"/>
              <w:autoSpaceDN w:val="0"/>
              <w:adjustRightInd w:val="0"/>
              <w:rPr>
                <w:bCs/>
                <w:color w:val="000000"/>
                <w:sz w:val="24"/>
                <w:szCs w:val="24"/>
              </w:rPr>
            </w:pPr>
            <w:r w:rsidRPr="0077718B">
              <w:rPr>
                <w:bCs/>
                <w:color w:val="000000"/>
                <w:sz w:val="24"/>
                <w:szCs w:val="24"/>
              </w:rPr>
              <w:t>LEAP 360 Data</w:t>
            </w:r>
          </w:p>
          <w:p w:rsidR="0077718B" w:rsidRPr="0077718B" w:rsidRDefault="0077718B" w:rsidP="00B85610">
            <w:pPr>
              <w:widowControl/>
              <w:numPr>
                <w:ilvl w:val="0"/>
                <w:numId w:val="48"/>
              </w:numPr>
              <w:autoSpaceDE w:val="0"/>
              <w:autoSpaceDN w:val="0"/>
              <w:adjustRightInd w:val="0"/>
              <w:rPr>
                <w:bCs/>
                <w:color w:val="000000"/>
                <w:sz w:val="24"/>
                <w:szCs w:val="24"/>
              </w:rPr>
            </w:pPr>
            <w:r w:rsidRPr="0077718B">
              <w:rPr>
                <w:bCs/>
                <w:color w:val="000000"/>
                <w:sz w:val="24"/>
                <w:szCs w:val="24"/>
              </w:rPr>
              <w:t>Unique Data</w:t>
            </w:r>
          </w:p>
          <w:p w:rsidR="0077718B" w:rsidRPr="0077718B" w:rsidRDefault="0077718B" w:rsidP="00B85610">
            <w:pPr>
              <w:widowControl/>
              <w:numPr>
                <w:ilvl w:val="0"/>
                <w:numId w:val="48"/>
              </w:numPr>
              <w:autoSpaceDE w:val="0"/>
              <w:autoSpaceDN w:val="0"/>
              <w:adjustRightInd w:val="0"/>
              <w:rPr>
                <w:bCs/>
                <w:color w:val="000000"/>
                <w:sz w:val="24"/>
                <w:szCs w:val="24"/>
              </w:rPr>
            </w:pPr>
            <w:r w:rsidRPr="0077718B">
              <w:rPr>
                <w:bCs/>
                <w:color w:val="000000"/>
                <w:sz w:val="24"/>
                <w:szCs w:val="24"/>
              </w:rPr>
              <w:t>Student Grades</w:t>
            </w:r>
          </w:p>
          <w:p w:rsidR="0077718B" w:rsidRDefault="0077718B" w:rsidP="00B85610">
            <w:pPr>
              <w:widowControl/>
              <w:numPr>
                <w:ilvl w:val="0"/>
                <w:numId w:val="48"/>
              </w:numPr>
              <w:autoSpaceDE w:val="0"/>
              <w:autoSpaceDN w:val="0"/>
              <w:adjustRightInd w:val="0"/>
              <w:rPr>
                <w:bCs/>
                <w:color w:val="000000"/>
                <w:sz w:val="24"/>
                <w:szCs w:val="24"/>
              </w:rPr>
            </w:pPr>
            <w:r w:rsidRPr="0077718B">
              <w:rPr>
                <w:bCs/>
                <w:color w:val="000000"/>
                <w:sz w:val="24"/>
                <w:szCs w:val="24"/>
              </w:rPr>
              <w:t>Student Data</w:t>
            </w:r>
          </w:p>
          <w:p w:rsidR="0077718B" w:rsidRPr="0077718B" w:rsidRDefault="0077718B" w:rsidP="00B85610">
            <w:pPr>
              <w:widowControl/>
              <w:numPr>
                <w:ilvl w:val="0"/>
                <w:numId w:val="48"/>
              </w:numPr>
              <w:autoSpaceDE w:val="0"/>
              <w:autoSpaceDN w:val="0"/>
              <w:adjustRightInd w:val="0"/>
              <w:rPr>
                <w:bCs/>
                <w:color w:val="000000"/>
                <w:sz w:val="24"/>
                <w:szCs w:val="24"/>
              </w:rPr>
            </w:pPr>
            <w:r>
              <w:rPr>
                <w:bCs/>
                <w:color w:val="000000"/>
                <w:sz w:val="24"/>
                <w:szCs w:val="24"/>
              </w:rPr>
              <w:t>SAT Data</w:t>
            </w:r>
          </w:p>
        </w:tc>
      </w:tr>
      <w:tr w:rsidR="003A01BE" w:rsidTr="00EA7F63">
        <w:trPr>
          <w:trHeight w:val="1820"/>
        </w:trPr>
        <w:tc>
          <w:tcPr>
            <w:tcW w:w="620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07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43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520" w:type="dxa"/>
            <w:tcBorders>
              <w:top w:val="dotted" w:sz="8"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1800"/>
        </w:trPr>
        <w:tc>
          <w:tcPr>
            <w:tcW w:w="6200" w:type="dxa"/>
            <w:vMerge w:val="restart"/>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ight="815"/>
              <w:rPr>
                <w:color w:val="000000"/>
              </w:rPr>
            </w:pPr>
            <w:r>
              <w:rPr>
                <w:b/>
                <w:color w:val="000000"/>
              </w:rPr>
              <w:t xml:space="preserve">Strategies, Curriculum, and Assessments Specific to </w:t>
            </w:r>
            <w:r>
              <w:rPr>
                <w:b/>
                <w:color w:val="000000"/>
                <w:u w:val="single"/>
              </w:rPr>
              <w:t>English</w:t>
            </w:r>
            <w:r>
              <w:rPr>
                <w:b/>
                <w:color w:val="000000"/>
              </w:rPr>
              <w:t xml:space="preserve"> </w:t>
            </w:r>
            <w:r>
              <w:rPr>
                <w:b/>
                <w:color w:val="000000"/>
                <w:u w:val="single"/>
              </w:rPr>
              <w:t>Learners</w:t>
            </w:r>
            <w:r>
              <w:rPr>
                <w:b/>
                <w:color w:val="000000"/>
              </w:rPr>
              <w:t>:</w:t>
            </w:r>
          </w:p>
          <w:p w:rsidR="003A01BE" w:rsidRDefault="003A01BE" w:rsidP="00EE0538">
            <w:pPr>
              <w:numPr>
                <w:ilvl w:val="0"/>
                <w:numId w:val="17"/>
              </w:numPr>
              <w:pBdr>
                <w:top w:val="nil"/>
                <w:left w:val="nil"/>
                <w:bottom w:val="nil"/>
                <w:right w:val="nil"/>
                <w:between w:val="nil"/>
              </w:pBdr>
              <w:tabs>
                <w:tab w:val="left" w:pos="829"/>
              </w:tabs>
              <w:spacing w:before="7" w:line="261" w:lineRule="auto"/>
              <w:ind w:right="412"/>
              <w:rPr>
                <w:color w:val="000000"/>
                <w:sz w:val="20"/>
                <w:szCs w:val="20"/>
              </w:rPr>
            </w:pPr>
            <w:r>
              <w:rPr>
                <w:color w:val="000000"/>
                <w:sz w:val="20"/>
                <w:szCs w:val="20"/>
              </w:rPr>
              <w:t>The LA Connectors for English Learners will be utilized to describe how language is used to meet the rigorous demands in each grade and grade band toward rigorous content demands. This will allow the EL student to focus on meaning and then engage in the content specific practices in ELA, math, social studies, and science.</w:t>
            </w:r>
          </w:p>
          <w:p w:rsidR="00EE0538" w:rsidRPr="0077718B" w:rsidRDefault="00EE0538" w:rsidP="00EE0538">
            <w:pPr>
              <w:widowControl/>
              <w:numPr>
                <w:ilvl w:val="0"/>
                <w:numId w:val="17"/>
              </w:numPr>
              <w:autoSpaceDE w:val="0"/>
              <w:autoSpaceDN w:val="0"/>
              <w:adjustRightInd w:val="0"/>
              <w:contextualSpacing/>
              <w:rPr>
                <w:color w:val="000000"/>
              </w:rPr>
            </w:pPr>
            <w:r w:rsidRPr="0077718B">
              <w:rPr>
                <w:color w:val="000000"/>
              </w:rPr>
              <w:t>The ELPT is used to measure the performance of student’s education readiness. Results are used to determine a student’s level of English Proficiency and to decide which language services and supports the student will need to fully participate in core content classes.</w:t>
            </w:r>
          </w:p>
          <w:p w:rsidR="00EE0538" w:rsidRDefault="00EE0538" w:rsidP="00EE0538">
            <w:pPr>
              <w:pBdr>
                <w:top w:val="nil"/>
                <w:left w:val="nil"/>
                <w:bottom w:val="nil"/>
                <w:right w:val="nil"/>
                <w:between w:val="nil"/>
              </w:pBdr>
              <w:tabs>
                <w:tab w:val="left" w:pos="829"/>
              </w:tabs>
              <w:spacing w:before="7" w:line="261" w:lineRule="auto"/>
              <w:ind w:left="360" w:right="412"/>
              <w:rPr>
                <w:color w:val="000000"/>
                <w:sz w:val="20"/>
                <w:szCs w:val="20"/>
              </w:rPr>
            </w:pPr>
          </w:p>
          <w:p w:rsidR="003A01BE" w:rsidRDefault="003A01BE" w:rsidP="00EA7F63">
            <w:pPr>
              <w:pBdr>
                <w:top w:val="nil"/>
                <w:left w:val="nil"/>
                <w:bottom w:val="nil"/>
                <w:right w:val="nil"/>
                <w:between w:val="nil"/>
              </w:pBdr>
              <w:ind w:left="110"/>
              <w:rPr>
                <w:color w:val="000000"/>
              </w:rPr>
            </w:pPr>
            <w:r>
              <w:rPr>
                <w:b/>
                <w:color w:val="000000"/>
              </w:rPr>
              <w:t>Describe the EL program at your school, including how and what services are provided to the EL students:</w:t>
            </w:r>
          </w:p>
          <w:p w:rsidR="00B64701" w:rsidRPr="00AE5A0E" w:rsidRDefault="00B64701" w:rsidP="00EE0538">
            <w:pPr>
              <w:pStyle w:val="ListParagraph"/>
              <w:numPr>
                <w:ilvl w:val="0"/>
                <w:numId w:val="17"/>
              </w:numPr>
              <w:pBdr>
                <w:top w:val="nil"/>
                <w:left w:val="nil"/>
                <w:bottom w:val="nil"/>
                <w:right w:val="nil"/>
                <w:between w:val="nil"/>
              </w:pBdr>
              <w:rPr>
                <w:color w:val="000000" w:themeColor="text1"/>
                <w:sz w:val="24"/>
                <w:szCs w:val="24"/>
              </w:rPr>
            </w:pPr>
            <w:r w:rsidRPr="00AE5A0E">
              <w:rPr>
                <w:color w:val="000000" w:themeColor="text1"/>
                <w:sz w:val="24"/>
                <w:szCs w:val="24"/>
              </w:rPr>
              <w:t>Certified teachers work with EL student(s) in small groups and repeats the instruction to ensure that the student(s) have a complete understanding.</w:t>
            </w:r>
          </w:p>
          <w:p w:rsidR="00B64701" w:rsidRPr="00306C4E" w:rsidRDefault="00B64701" w:rsidP="00EE0538">
            <w:pPr>
              <w:pStyle w:val="ListParagraph"/>
              <w:numPr>
                <w:ilvl w:val="0"/>
                <w:numId w:val="17"/>
              </w:numPr>
              <w:pBdr>
                <w:top w:val="nil"/>
                <w:left w:val="nil"/>
                <w:bottom w:val="nil"/>
                <w:right w:val="nil"/>
                <w:between w:val="nil"/>
              </w:pBdr>
              <w:rPr>
                <w:color w:val="000000" w:themeColor="text1"/>
                <w:sz w:val="24"/>
                <w:szCs w:val="24"/>
              </w:rPr>
            </w:pPr>
            <w:r w:rsidRPr="00306C4E">
              <w:rPr>
                <w:bCs/>
                <w:sz w:val="24"/>
                <w:szCs w:val="24"/>
              </w:rPr>
              <w:t>Certified teachers meet as needed with regular education teachers and students to discuss student progress within the curriculum.</w:t>
            </w:r>
          </w:p>
          <w:p w:rsidR="003A01BE" w:rsidRDefault="00B64701" w:rsidP="00EE0538">
            <w:pPr>
              <w:numPr>
                <w:ilvl w:val="0"/>
                <w:numId w:val="17"/>
              </w:numPr>
              <w:pBdr>
                <w:top w:val="nil"/>
                <w:left w:val="nil"/>
                <w:bottom w:val="nil"/>
                <w:right w:val="nil"/>
                <w:between w:val="nil"/>
              </w:pBdr>
              <w:spacing w:line="265" w:lineRule="auto"/>
              <w:rPr>
                <w:rFonts w:ascii="Noto Sans Symbols" w:eastAsia="Noto Sans Symbols" w:hAnsi="Noto Sans Symbols" w:cs="Noto Sans Symbols"/>
                <w:color w:val="000000"/>
              </w:rPr>
            </w:pPr>
            <w:r w:rsidRPr="00984B35">
              <w:rPr>
                <w:bCs/>
                <w:sz w:val="24"/>
                <w:szCs w:val="24"/>
              </w:rPr>
              <w:t xml:space="preserve">The District Translator, Imagine Learning, and </w:t>
            </w:r>
            <w:r w:rsidRPr="00984B35">
              <w:rPr>
                <w:bCs/>
                <w:sz w:val="24"/>
                <w:szCs w:val="24"/>
              </w:rPr>
              <w:lastRenderedPageBreak/>
              <w:t>Translation App are used to assist LEP students.</w:t>
            </w:r>
          </w:p>
          <w:p w:rsidR="003A01BE" w:rsidRDefault="003A01BE" w:rsidP="00EA7F63">
            <w:pPr>
              <w:pBdr>
                <w:top w:val="nil"/>
                <w:left w:val="nil"/>
                <w:bottom w:val="nil"/>
                <w:right w:val="nil"/>
                <w:between w:val="nil"/>
              </w:pBdr>
              <w:spacing w:line="265" w:lineRule="auto"/>
              <w:ind w:left="720"/>
              <w:rPr>
                <w:rFonts w:ascii="Noto Sans Symbols" w:eastAsia="Noto Sans Symbols" w:hAnsi="Noto Sans Symbols" w:cs="Noto Sans Symbols"/>
              </w:rPr>
            </w:pPr>
          </w:p>
          <w:p w:rsidR="003A01BE" w:rsidRDefault="003A01BE" w:rsidP="00EA7F63">
            <w:pPr>
              <w:pBdr>
                <w:top w:val="nil"/>
                <w:left w:val="nil"/>
                <w:bottom w:val="nil"/>
                <w:right w:val="nil"/>
                <w:between w:val="nil"/>
              </w:pBdr>
              <w:spacing w:line="265" w:lineRule="auto"/>
              <w:rPr>
                <w:rFonts w:ascii="Noto Sans Symbols" w:eastAsia="Noto Sans Symbols" w:hAnsi="Noto Sans Symbols" w:cs="Noto Sans Symbols"/>
              </w:rPr>
            </w:pPr>
          </w:p>
        </w:tc>
        <w:tc>
          <w:tcPr>
            <w:tcW w:w="1350" w:type="dxa"/>
            <w:vMerge w:val="restart"/>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Goal(s):</w:t>
            </w:r>
          </w:p>
          <w:p w:rsidR="00B64701" w:rsidRDefault="00B64701" w:rsidP="00EA7F63">
            <w:pPr>
              <w:pBdr>
                <w:top w:val="nil"/>
                <w:left w:val="nil"/>
                <w:bottom w:val="nil"/>
                <w:right w:val="nil"/>
                <w:between w:val="nil"/>
              </w:pBdr>
              <w:spacing w:before="4"/>
              <w:ind w:left="110"/>
              <w:rPr>
                <w:color w:val="000000"/>
              </w:rPr>
            </w:pPr>
            <w:r>
              <w:rPr>
                <w:b/>
                <w:color w:val="000000"/>
              </w:rPr>
              <w:t>1-7</w:t>
            </w:r>
          </w:p>
        </w:tc>
        <w:tc>
          <w:tcPr>
            <w:tcW w:w="2070" w:type="dxa"/>
            <w:vMerge w:val="restart"/>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Pr="0077718B" w:rsidRDefault="003A01BE" w:rsidP="00B85610">
            <w:pPr>
              <w:numPr>
                <w:ilvl w:val="0"/>
                <w:numId w:val="20"/>
              </w:numPr>
              <w:spacing w:line="269" w:lineRule="auto"/>
              <w:rPr>
                <w:sz w:val="20"/>
                <w:szCs w:val="20"/>
                <w:highlight w:val="lightGray"/>
              </w:rPr>
            </w:pPr>
            <w:r w:rsidRPr="0077718B">
              <w:rPr>
                <w:sz w:val="20"/>
                <w:szCs w:val="20"/>
                <w:highlight w:val="lightGray"/>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430" w:type="dxa"/>
            <w:vMerge w:val="restart"/>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Default="00B64701" w:rsidP="00EA7F63">
            <w:pPr>
              <w:pBdr>
                <w:top w:val="nil"/>
                <w:left w:val="nil"/>
                <w:bottom w:val="nil"/>
                <w:right w:val="nil"/>
                <w:between w:val="nil"/>
              </w:pBdr>
              <w:spacing w:before="4"/>
              <w:ind w:left="110"/>
              <w:rPr>
                <w:b/>
              </w:rPr>
            </w:pPr>
            <w:r>
              <w:rPr>
                <w:b/>
              </w:rPr>
              <w:t xml:space="preserve">EL guides and resources </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Pr>
                <w:b/>
                <w:color w:val="B6D7A8"/>
              </w:rPr>
              <w:t xml:space="preserve"> </w:t>
            </w:r>
            <w:r w:rsidRPr="00B677E8">
              <w:rPr>
                <w:b/>
                <w:highlight w:val="green"/>
              </w:rPr>
              <w:t>Estimated Cost:</w:t>
            </w:r>
          </w:p>
          <w:p w:rsidR="00B64701" w:rsidRDefault="00B64701" w:rsidP="00EA7F63">
            <w:pPr>
              <w:spacing w:before="4"/>
              <w:rPr>
                <w:b/>
              </w:rPr>
            </w:pPr>
            <w:r>
              <w:rPr>
                <w:b/>
              </w:rPr>
              <w:t>400.00</w:t>
            </w:r>
          </w:p>
        </w:tc>
        <w:tc>
          <w:tcPr>
            <w:tcW w:w="252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B64701" w:rsidRPr="00B64701" w:rsidRDefault="00B64701" w:rsidP="00B85610">
            <w:pPr>
              <w:numPr>
                <w:ilvl w:val="0"/>
                <w:numId w:val="57"/>
              </w:numPr>
              <w:pBdr>
                <w:top w:val="nil"/>
                <w:left w:val="nil"/>
                <w:bottom w:val="nil"/>
                <w:right w:val="nil"/>
                <w:between w:val="nil"/>
              </w:pBdr>
              <w:spacing w:before="4"/>
              <w:contextualSpacing/>
              <w:rPr>
                <w:bCs/>
                <w:color w:val="000000"/>
                <w:sz w:val="24"/>
                <w:szCs w:val="24"/>
              </w:rPr>
            </w:pPr>
            <w:r w:rsidRPr="00B64701">
              <w:rPr>
                <w:bCs/>
                <w:color w:val="000000"/>
                <w:sz w:val="24"/>
                <w:szCs w:val="24"/>
              </w:rPr>
              <w:t>LEAP2025</w:t>
            </w:r>
          </w:p>
          <w:p w:rsidR="00B64701" w:rsidRPr="00B64701" w:rsidRDefault="00B64701" w:rsidP="00B85610">
            <w:pPr>
              <w:numPr>
                <w:ilvl w:val="0"/>
                <w:numId w:val="57"/>
              </w:numPr>
              <w:pBdr>
                <w:top w:val="nil"/>
                <w:left w:val="nil"/>
                <w:bottom w:val="nil"/>
                <w:right w:val="nil"/>
                <w:between w:val="nil"/>
              </w:pBdr>
              <w:spacing w:before="4"/>
              <w:contextualSpacing/>
              <w:rPr>
                <w:bCs/>
                <w:color w:val="000000"/>
                <w:sz w:val="24"/>
                <w:szCs w:val="24"/>
              </w:rPr>
            </w:pPr>
            <w:r w:rsidRPr="00B64701">
              <w:rPr>
                <w:bCs/>
                <w:color w:val="000000"/>
                <w:sz w:val="24"/>
                <w:szCs w:val="24"/>
              </w:rPr>
              <w:t>Report Card</w:t>
            </w:r>
          </w:p>
          <w:p w:rsidR="00B64701" w:rsidRPr="00B64701" w:rsidRDefault="00B64701" w:rsidP="00B85610">
            <w:pPr>
              <w:numPr>
                <w:ilvl w:val="0"/>
                <w:numId w:val="57"/>
              </w:numPr>
              <w:pBdr>
                <w:top w:val="nil"/>
                <w:left w:val="nil"/>
                <w:bottom w:val="nil"/>
                <w:right w:val="nil"/>
                <w:between w:val="nil"/>
              </w:pBdr>
              <w:spacing w:before="4"/>
              <w:contextualSpacing/>
              <w:rPr>
                <w:bCs/>
                <w:color w:val="000000"/>
                <w:sz w:val="24"/>
                <w:szCs w:val="24"/>
              </w:rPr>
            </w:pPr>
            <w:r w:rsidRPr="00B64701">
              <w:rPr>
                <w:bCs/>
                <w:color w:val="000000"/>
                <w:sz w:val="24"/>
                <w:szCs w:val="24"/>
              </w:rPr>
              <w:t>ELPT results</w:t>
            </w:r>
          </w:p>
          <w:p w:rsidR="00B64701" w:rsidRPr="00B64701" w:rsidRDefault="00B64701" w:rsidP="00B85610">
            <w:pPr>
              <w:numPr>
                <w:ilvl w:val="0"/>
                <w:numId w:val="56"/>
              </w:numPr>
              <w:pBdr>
                <w:top w:val="nil"/>
                <w:left w:val="nil"/>
                <w:bottom w:val="nil"/>
                <w:right w:val="nil"/>
                <w:between w:val="nil"/>
              </w:pBdr>
              <w:spacing w:before="4"/>
              <w:contextualSpacing/>
              <w:rPr>
                <w:color w:val="000000"/>
                <w:sz w:val="24"/>
                <w:szCs w:val="24"/>
              </w:rPr>
            </w:pPr>
            <w:r w:rsidRPr="00B64701">
              <w:rPr>
                <w:color w:val="000000"/>
                <w:sz w:val="24"/>
                <w:szCs w:val="24"/>
              </w:rPr>
              <w:t>LA Connectors</w:t>
            </w:r>
          </w:p>
          <w:p w:rsidR="00B64701" w:rsidRPr="00B64701" w:rsidRDefault="00B64701" w:rsidP="00B85610">
            <w:pPr>
              <w:numPr>
                <w:ilvl w:val="0"/>
                <w:numId w:val="56"/>
              </w:numPr>
              <w:pBdr>
                <w:top w:val="nil"/>
                <w:left w:val="nil"/>
                <w:bottom w:val="nil"/>
                <w:right w:val="nil"/>
                <w:between w:val="nil"/>
              </w:pBdr>
              <w:spacing w:before="4"/>
              <w:contextualSpacing/>
              <w:rPr>
                <w:color w:val="000000"/>
                <w:sz w:val="24"/>
                <w:szCs w:val="24"/>
              </w:rPr>
            </w:pPr>
            <w:r w:rsidRPr="00B64701">
              <w:rPr>
                <w:color w:val="000000"/>
                <w:sz w:val="24"/>
                <w:szCs w:val="24"/>
              </w:rPr>
              <w:t>Image Learning Report</w:t>
            </w:r>
          </w:p>
          <w:p w:rsidR="00B64701" w:rsidRPr="00B64701" w:rsidRDefault="00B64701" w:rsidP="00B85610">
            <w:pPr>
              <w:numPr>
                <w:ilvl w:val="0"/>
                <w:numId w:val="56"/>
              </w:numPr>
              <w:pBdr>
                <w:top w:val="nil"/>
                <w:left w:val="nil"/>
                <w:bottom w:val="nil"/>
                <w:right w:val="nil"/>
                <w:between w:val="nil"/>
              </w:pBdr>
              <w:spacing w:before="4"/>
              <w:contextualSpacing/>
              <w:rPr>
                <w:color w:val="000000"/>
                <w:sz w:val="24"/>
                <w:szCs w:val="24"/>
              </w:rPr>
            </w:pPr>
            <w:r w:rsidRPr="00B64701">
              <w:rPr>
                <w:color w:val="000000"/>
                <w:sz w:val="24"/>
                <w:szCs w:val="24"/>
              </w:rPr>
              <w:t>Sign-in sheet</w:t>
            </w:r>
          </w:p>
          <w:p w:rsidR="00B64701" w:rsidRDefault="00B64701" w:rsidP="00EA7F63">
            <w:pPr>
              <w:pBdr>
                <w:top w:val="nil"/>
                <w:left w:val="nil"/>
                <w:bottom w:val="nil"/>
                <w:right w:val="nil"/>
                <w:between w:val="nil"/>
              </w:pBdr>
              <w:spacing w:before="4"/>
              <w:ind w:left="110"/>
              <w:rPr>
                <w:color w:val="000000"/>
              </w:rPr>
            </w:pPr>
          </w:p>
        </w:tc>
      </w:tr>
      <w:tr w:rsidR="003A01BE" w:rsidTr="00EA7F63">
        <w:trPr>
          <w:trHeight w:val="1820"/>
        </w:trPr>
        <w:tc>
          <w:tcPr>
            <w:tcW w:w="620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07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43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52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bl>
    <w:p w:rsidR="003A01BE" w:rsidRDefault="003A01BE" w:rsidP="003A01BE">
      <w:pPr>
        <w:pBdr>
          <w:top w:val="nil"/>
          <w:left w:val="nil"/>
          <w:bottom w:val="nil"/>
          <w:right w:val="nil"/>
          <w:between w:val="nil"/>
        </w:pBdr>
        <w:spacing w:line="276" w:lineRule="auto"/>
      </w:pPr>
    </w:p>
    <w:tbl>
      <w:tblPr>
        <w:tblW w:w="145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95"/>
        <w:gridCol w:w="1350"/>
        <w:gridCol w:w="2160"/>
        <w:gridCol w:w="2250"/>
        <w:gridCol w:w="2610"/>
      </w:tblGrid>
      <w:tr w:rsidR="003A01BE" w:rsidTr="00EA7F63">
        <w:trPr>
          <w:trHeight w:val="440"/>
        </w:trPr>
        <w:tc>
          <w:tcPr>
            <w:tcW w:w="14565" w:type="dxa"/>
            <w:gridSpan w:val="5"/>
            <w:tcBorders>
              <w:top w:val="single" w:sz="8" w:space="0" w:color="000000"/>
              <w:left w:val="single" w:sz="8" w:space="0" w:color="000000"/>
              <w:bottom w:val="single" w:sz="8" w:space="0" w:color="000000"/>
              <w:right w:val="single" w:sz="8" w:space="0" w:color="000000"/>
            </w:tcBorders>
            <w:shd w:val="clear" w:color="auto" w:fill="D9D9D9"/>
          </w:tcPr>
          <w:p w:rsidR="003A01BE" w:rsidRDefault="003A01BE" w:rsidP="00EA7F63">
            <w:pPr>
              <w:pBdr>
                <w:top w:val="nil"/>
                <w:left w:val="nil"/>
                <w:bottom w:val="nil"/>
                <w:right w:val="nil"/>
                <w:between w:val="nil"/>
              </w:pBdr>
              <w:ind w:left="4863"/>
            </w:pPr>
            <w:r>
              <w:rPr>
                <w:b/>
                <w:i/>
                <w:color w:val="000000"/>
                <w:sz w:val="36"/>
                <w:szCs w:val="36"/>
              </w:rPr>
              <w:t>Interventions for At-Risk Students</w:t>
            </w:r>
          </w:p>
        </w:tc>
      </w:tr>
      <w:tr w:rsidR="003A01BE" w:rsidTr="00EA7F63">
        <w:trPr>
          <w:trHeight w:val="1820"/>
        </w:trPr>
        <w:tc>
          <w:tcPr>
            <w:tcW w:w="619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ight="114"/>
              <w:rPr>
                <w:color w:val="000000"/>
              </w:rPr>
            </w:pPr>
            <w:r>
              <w:rPr>
                <w:b/>
                <w:color w:val="000000"/>
              </w:rPr>
              <w:t>Process for Determining Student Participation in School and Classroom Interventions:</w:t>
            </w:r>
          </w:p>
          <w:p w:rsidR="00C017F1" w:rsidRDefault="00C017F1" w:rsidP="00B85610">
            <w:pPr>
              <w:pStyle w:val="ListParagraph"/>
              <w:numPr>
                <w:ilvl w:val="0"/>
                <w:numId w:val="15"/>
              </w:numPr>
              <w:spacing w:before="4"/>
              <w:ind w:right="114"/>
              <w:rPr>
                <w:color w:val="000000" w:themeColor="text1"/>
                <w:sz w:val="24"/>
                <w:szCs w:val="24"/>
              </w:rPr>
            </w:pPr>
            <w:r>
              <w:rPr>
                <w:color w:val="000000" w:themeColor="text1"/>
                <w:sz w:val="24"/>
                <w:szCs w:val="24"/>
              </w:rPr>
              <w:t>The leadership team and teachers analyze assessments data and recommend appropriate interventions based on needs.</w:t>
            </w:r>
          </w:p>
          <w:p w:rsidR="00C017F1" w:rsidRPr="008C5893" w:rsidRDefault="00C017F1" w:rsidP="00B85610">
            <w:pPr>
              <w:pStyle w:val="ListParagraph"/>
              <w:widowControl/>
              <w:numPr>
                <w:ilvl w:val="0"/>
                <w:numId w:val="15"/>
              </w:numPr>
              <w:autoSpaceDE w:val="0"/>
              <w:autoSpaceDN w:val="0"/>
              <w:adjustRightInd w:val="0"/>
              <w:rPr>
                <w:rFonts w:asciiTheme="majorHAnsi" w:hAnsiTheme="majorHAnsi" w:cstheme="majorHAnsi"/>
                <w:color w:val="000000" w:themeColor="text1"/>
              </w:rPr>
            </w:pPr>
            <w:r w:rsidRPr="008C5893">
              <w:rPr>
                <w:color w:val="000000" w:themeColor="text1"/>
                <w:sz w:val="24"/>
                <w:szCs w:val="24"/>
              </w:rPr>
              <w:t>Unique</w:t>
            </w:r>
            <w:r w:rsidRPr="008C5893">
              <w:rPr>
                <w:rFonts w:asciiTheme="majorHAnsi" w:hAnsiTheme="majorHAnsi" w:cstheme="majorHAnsi"/>
                <w:color w:val="000000" w:themeColor="text1"/>
                <w:shd w:val="clear" w:color="auto" w:fill="FFFFFF"/>
              </w:rPr>
              <w:t xml:space="preserve"> </w:t>
            </w:r>
            <w:r>
              <w:rPr>
                <w:rFonts w:asciiTheme="majorHAnsi" w:hAnsiTheme="majorHAnsi" w:cstheme="majorHAnsi"/>
                <w:color w:val="000000" w:themeColor="text1"/>
                <w:shd w:val="clear" w:color="auto" w:fill="FFFFFF"/>
              </w:rPr>
              <w:t>data</w:t>
            </w:r>
          </w:p>
          <w:p w:rsidR="00C017F1" w:rsidRPr="00880EF8" w:rsidRDefault="00C017F1" w:rsidP="00B85610">
            <w:pPr>
              <w:pStyle w:val="ListParagraph"/>
              <w:numPr>
                <w:ilvl w:val="0"/>
                <w:numId w:val="15"/>
              </w:numPr>
              <w:pBdr>
                <w:top w:val="nil"/>
                <w:left w:val="nil"/>
                <w:bottom w:val="nil"/>
                <w:right w:val="nil"/>
                <w:between w:val="nil"/>
              </w:pBdr>
              <w:spacing w:before="4"/>
              <w:ind w:right="114"/>
              <w:rPr>
                <w:color w:val="000000" w:themeColor="text1"/>
                <w:sz w:val="24"/>
                <w:szCs w:val="24"/>
              </w:rPr>
            </w:pPr>
            <w:r w:rsidRPr="00880EF8">
              <w:rPr>
                <w:color w:val="000000" w:themeColor="text1"/>
                <w:sz w:val="24"/>
                <w:szCs w:val="24"/>
              </w:rPr>
              <w:t>LEAP 2025 Results (students below basic in ELA &amp; Math)</w:t>
            </w:r>
          </w:p>
          <w:p w:rsidR="00C017F1" w:rsidRDefault="00C017F1" w:rsidP="00B85610">
            <w:pPr>
              <w:pStyle w:val="ListParagraph"/>
              <w:numPr>
                <w:ilvl w:val="0"/>
                <w:numId w:val="15"/>
              </w:numPr>
              <w:spacing w:before="4"/>
              <w:ind w:right="114"/>
              <w:rPr>
                <w:color w:val="000000" w:themeColor="text1"/>
                <w:sz w:val="24"/>
                <w:szCs w:val="24"/>
              </w:rPr>
            </w:pPr>
            <w:r>
              <w:rPr>
                <w:color w:val="000000" w:themeColor="text1"/>
                <w:sz w:val="24"/>
                <w:szCs w:val="24"/>
              </w:rPr>
              <w:t>District B</w:t>
            </w:r>
            <w:r w:rsidRPr="3377EA2B">
              <w:rPr>
                <w:color w:val="000000" w:themeColor="text1"/>
                <w:sz w:val="24"/>
                <w:szCs w:val="24"/>
              </w:rPr>
              <w:t xml:space="preserve">enchmark assessment </w:t>
            </w:r>
            <w:r>
              <w:rPr>
                <w:color w:val="000000" w:themeColor="text1"/>
                <w:sz w:val="24"/>
                <w:szCs w:val="24"/>
              </w:rPr>
              <w:t>data</w:t>
            </w:r>
          </w:p>
          <w:p w:rsidR="00C017F1" w:rsidRDefault="00C017F1" w:rsidP="00B85610">
            <w:pPr>
              <w:pStyle w:val="ListParagraph"/>
              <w:numPr>
                <w:ilvl w:val="0"/>
                <w:numId w:val="15"/>
              </w:numPr>
              <w:spacing w:before="4"/>
              <w:ind w:right="114"/>
              <w:rPr>
                <w:color w:val="000000" w:themeColor="text1"/>
                <w:sz w:val="24"/>
                <w:szCs w:val="24"/>
              </w:rPr>
            </w:pPr>
            <w:r w:rsidRPr="3377EA2B">
              <w:rPr>
                <w:color w:val="000000" w:themeColor="text1"/>
                <w:sz w:val="24"/>
                <w:szCs w:val="24"/>
              </w:rPr>
              <w:t xml:space="preserve">Collaboration meetings are held weekly to review student work and track data </w:t>
            </w:r>
          </w:p>
          <w:p w:rsidR="003A01BE" w:rsidRDefault="00C017F1" w:rsidP="00B85610">
            <w:pPr>
              <w:numPr>
                <w:ilvl w:val="0"/>
                <w:numId w:val="15"/>
              </w:numPr>
              <w:pBdr>
                <w:top w:val="nil"/>
                <w:left w:val="nil"/>
                <w:bottom w:val="nil"/>
                <w:right w:val="nil"/>
                <w:between w:val="nil"/>
              </w:pBdr>
              <w:spacing w:line="265" w:lineRule="auto"/>
              <w:rPr>
                <w:rFonts w:ascii="Noto Sans Symbols" w:eastAsia="Noto Sans Symbols" w:hAnsi="Noto Sans Symbols" w:cs="Noto Sans Symbols"/>
                <w:color w:val="000000"/>
              </w:rPr>
            </w:pPr>
            <w:r>
              <w:rPr>
                <w:color w:val="000000" w:themeColor="text1"/>
                <w:sz w:val="24"/>
                <w:szCs w:val="24"/>
              </w:rPr>
              <w:t xml:space="preserve">Academic </w:t>
            </w:r>
            <w:r w:rsidRPr="001736B8">
              <w:rPr>
                <w:color w:val="000000" w:themeColor="text1"/>
                <w:sz w:val="24"/>
                <w:szCs w:val="24"/>
              </w:rPr>
              <w:t>plans are developed to address student weaknesses.</w:t>
            </w:r>
          </w:p>
        </w:tc>
        <w:tc>
          <w:tcPr>
            <w:tcW w:w="135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Goal(s):</w:t>
            </w:r>
          </w:p>
          <w:p w:rsidR="00C017F1" w:rsidRDefault="00C017F1" w:rsidP="00EA7F63">
            <w:pPr>
              <w:pBdr>
                <w:top w:val="nil"/>
                <w:left w:val="nil"/>
                <w:bottom w:val="nil"/>
                <w:right w:val="nil"/>
                <w:between w:val="nil"/>
              </w:pBdr>
              <w:spacing w:before="4"/>
              <w:ind w:left="110"/>
              <w:rPr>
                <w:color w:val="000000"/>
              </w:rPr>
            </w:pPr>
            <w:r>
              <w:rPr>
                <w:b/>
                <w:color w:val="000000"/>
              </w:rPr>
              <w:t>1-7</w:t>
            </w:r>
          </w:p>
        </w:tc>
        <w:tc>
          <w:tcPr>
            <w:tcW w:w="216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Pr="00C017F1" w:rsidRDefault="003A01BE" w:rsidP="00B85610">
            <w:pPr>
              <w:numPr>
                <w:ilvl w:val="0"/>
                <w:numId w:val="20"/>
              </w:numPr>
              <w:spacing w:line="269" w:lineRule="auto"/>
              <w:rPr>
                <w:sz w:val="20"/>
                <w:szCs w:val="20"/>
                <w:highlight w:val="lightGray"/>
              </w:rPr>
            </w:pPr>
            <w:r w:rsidRPr="00C017F1">
              <w:rPr>
                <w:sz w:val="20"/>
                <w:szCs w:val="20"/>
                <w:highlight w:val="lightGray"/>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25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C017F1" w:rsidRPr="00C017F1" w:rsidRDefault="00C017F1" w:rsidP="00C017F1">
            <w:pPr>
              <w:rPr>
                <w:rFonts w:eastAsia="Times New Roman" w:cs="Times New Roman"/>
                <w:sz w:val="24"/>
                <w:szCs w:val="24"/>
              </w:rPr>
            </w:pPr>
            <w:r w:rsidRPr="00C017F1">
              <w:rPr>
                <w:rFonts w:eastAsia="Times New Roman" w:cs="Times New Roman"/>
                <w:sz w:val="24"/>
                <w:szCs w:val="24"/>
              </w:rPr>
              <w:t xml:space="preserve">Intervention materials tied to Tier 1 curriculum </w:t>
            </w:r>
          </w:p>
          <w:p w:rsidR="00C017F1" w:rsidRPr="00C017F1" w:rsidRDefault="00C017F1" w:rsidP="00C017F1">
            <w:pPr>
              <w:rPr>
                <w:rFonts w:eastAsia="Times New Roman" w:cs="Times New Roman"/>
                <w:sz w:val="24"/>
                <w:szCs w:val="24"/>
              </w:rPr>
            </w:pPr>
            <w:r>
              <w:rPr>
                <w:rFonts w:eastAsia="Times New Roman" w:cs="Times New Roman"/>
                <w:sz w:val="24"/>
                <w:szCs w:val="24"/>
              </w:rPr>
              <w:t>SAT</w:t>
            </w:r>
            <w:r w:rsidRPr="00C017F1">
              <w:rPr>
                <w:rFonts w:eastAsia="Times New Roman" w:cs="Times New Roman"/>
                <w:sz w:val="24"/>
                <w:szCs w:val="24"/>
              </w:rPr>
              <w:t xml:space="preserve"> protocol</w:t>
            </w:r>
          </w:p>
          <w:p w:rsidR="00C017F1" w:rsidRPr="00C017F1" w:rsidRDefault="00C017F1" w:rsidP="00C017F1">
            <w:pPr>
              <w:rPr>
                <w:rFonts w:eastAsia="Times New Roman" w:cs="Times New Roman"/>
                <w:sz w:val="24"/>
                <w:szCs w:val="24"/>
              </w:rPr>
            </w:pPr>
            <w:r w:rsidRPr="00C017F1">
              <w:rPr>
                <w:rFonts w:eastAsia="Times New Roman" w:cs="Times New Roman"/>
                <w:sz w:val="24"/>
                <w:szCs w:val="24"/>
              </w:rPr>
              <w:t>Intervention list</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color w:val="000000"/>
              </w:rPr>
            </w:pPr>
            <w:r w:rsidRPr="00B677E8">
              <w:rPr>
                <w:b/>
                <w:highlight w:val="green"/>
              </w:rPr>
              <w:t>Estimated Cost:</w:t>
            </w:r>
            <w:r>
              <w:rPr>
                <w:b/>
                <w:color w:val="000000"/>
              </w:rPr>
              <w:br/>
            </w:r>
            <w:r w:rsidR="00C017F1">
              <w:rPr>
                <w:b/>
                <w:color w:val="000000"/>
              </w:rPr>
              <w:t>2000.00</w:t>
            </w:r>
            <w:r>
              <w:rPr>
                <w:b/>
                <w:color w:val="000000"/>
              </w:rPr>
              <w:br/>
            </w:r>
          </w:p>
        </w:tc>
        <w:tc>
          <w:tcPr>
            <w:tcW w:w="261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C017F1" w:rsidRPr="00C017F1" w:rsidRDefault="00C017F1" w:rsidP="00C017F1">
            <w:pPr>
              <w:pBdr>
                <w:top w:val="nil"/>
                <w:left w:val="nil"/>
                <w:bottom w:val="nil"/>
                <w:right w:val="nil"/>
                <w:between w:val="nil"/>
              </w:pBdr>
              <w:spacing w:before="4"/>
              <w:ind w:left="110"/>
              <w:rPr>
                <w:bCs/>
                <w:color w:val="000000"/>
                <w:sz w:val="24"/>
                <w:szCs w:val="24"/>
              </w:rPr>
            </w:pPr>
            <w:r w:rsidRPr="00C017F1">
              <w:rPr>
                <w:bCs/>
                <w:color w:val="000000"/>
                <w:sz w:val="24"/>
                <w:szCs w:val="24"/>
              </w:rPr>
              <w:t>Student assessment and intervention data</w:t>
            </w:r>
          </w:p>
          <w:p w:rsidR="00C017F1" w:rsidRPr="00C017F1" w:rsidRDefault="00C017F1" w:rsidP="00B85610">
            <w:pPr>
              <w:widowControl/>
              <w:numPr>
                <w:ilvl w:val="0"/>
                <w:numId w:val="58"/>
              </w:numPr>
              <w:autoSpaceDE w:val="0"/>
              <w:autoSpaceDN w:val="0"/>
              <w:adjustRightInd w:val="0"/>
              <w:rPr>
                <w:color w:val="000000"/>
                <w:sz w:val="24"/>
                <w:szCs w:val="24"/>
              </w:rPr>
            </w:pPr>
            <w:r w:rsidRPr="00C017F1">
              <w:rPr>
                <w:color w:val="000000"/>
                <w:sz w:val="24"/>
                <w:szCs w:val="24"/>
              </w:rPr>
              <w:t>LEAP 2025 Results</w:t>
            </w:r>
          </w:p>
          <w:p w:rsidR="00C017F1" w:rsidRPr="00C017F1" w:rsidRDefault="00C017F1" w:rsidP="00B85610">
            <w:pPr>
              <w:widowControl/>
              <w:numPr>
                <w:ilvl w:val="0"/>
                <w:numId w:val="58"/>
              </w:numPr>
              <w:autoSpaceDE w:val="0"/>
              <w:autoSpaceDN w:val="0"/>
              <w:adjustRightInd w:val="0"/>
              <w:rPr>
                <w:color w:val="000000"/>
                <w:sz w:val="24"/>
                <w:szCs w:val="24"/>
              </w:rPr>
            </w:pPr>
            <w:r w:rsidRPr="00C017F1">
              <w:rPr>
                <w:color w:val="000000"/>
                <w:sz w:val="24"/>
                <w:szCs w:val="24"/>
              </w:rPr>
              <w:t>LEAP 360 Data</w:t>
            </w:r>
          </w:p>
          <w:p w:rsidR="00C017F1" w:rsidRPr="00C017F1" w:rsidRDefault="00C017F1" w:rsidP="00B85610">
            <w:pPr>
              <w:widowControl/>
              <w:numPr>
                <w:ilvl w:val="0"/>
                <w:numId w:val="58"/>
              </w:numPr>
              <w:autoSpaceDE w:val="0"/>
              <w:autoSpaceDN w:val="0"/>
              <w:adjustRightInd w:val="0"/>
              <w:rPr>
                <w:color w:val="000000"/>
                <w:sz w:val="24"/>
                <w:szCs w:val="24"/>
              </w:rPr>
            </w:pPr>
            <w:r w:rsidRPr="00C017F1">
              <w:rPr>
                <w:color w:val="000000"/>
                <w:sz w:val="24"/>
                <w:szCs w:val="24"/>
              </w:rPr>
              <w:t>District Benchmark</w:t>
            </w:r>
          </w:p>
          <w:p w:rsidR="00C017F1" w:rsidRPr="00C017F1" w:rsidRDefault="00C017F1" w:rsidP="00B85610">
            <w:pPr>
              <w:widowControl/>
              <w:numPr>
                <w:ilvl w:val="0"/>
                <w:numId w:val="58"/>
              </w:numPr>
              <w:autoSpaceDE w:val="0"/>
              <w:autoSpaceDN w:val="0"/>
              <w:adjustRightInd w:val="0"/>
              <w:rPr>
                <w:color w:val="000000"/>
                <w:sz w:val="24"/>
                <w:szCs w:val="24"/>
              </w:rPr>
            </w:pPr>
            <w:r w:rsidRPr="00C017F1">
              <w:rPr>
                <w:color w:val="000000"/>
                <w:sz w:val="24"/>
                <w:szCs w:val="24"/>
              </w:rPr>
              <w:t>Student Grades</w:t>
            </w:r>
          </w:p>
          <w:p w:rsidR="00C017F1" w:rsidRPr="00C017F1" w:rsidRDefault="00C017F1" w:rsidP="00B85610">
            <w:pPr>
              <w:widowControl/>
              <w:numPr>
                <w:ilvl w:val="0"/>
                <w:numId w:val="58"/>
              </w:numPr>
              <w:autoSpaceDE w:val="0"/>
              <w:autoSpaceDN w:val="0"/>
              <w:adjustRightInd w:val="0"/>
              <w:rPr>
                <w:color w:val="000000"/>
                <w:sz w:val="24"/>
                <w:szCs w:val="24"/>
              </w:rPr>
            </w:pPr>
            <w:r w:rsidRPr="00C017F1">
              <w:rPr>
                <w:color w:val="000000"/>
                <w:sz w:val="24"/>
                <w:szCs w:val="24"/>
              </w:rPr>
              <w:t>Student Work</w:t>
            </w:r>
          </w:p>
          <w:p w:rsidR="00C017F1" w:rsidRDefault="00C017F1" w:rsidP="00C017F1">
            <w:pPr>
              <w:pBdr>
                <w:top w:val="nil"/>
                <w:left w:val="nil"/>
                <w:bottom w:val="nil"/>
                <w:right w:val="nil"/>
                <w:between w:val="nil"/>
              </w:pBdr>
              <w:spacing w:before="4"/>
              <w:ind w:left="110"/>
              <w:rPr>
                <w:color w:val="000000"/>
              </w:rPr>
            </w:pPr>
            <w:r w:rsidRPr="00C017F1">
              <w:t>Computer based program reports</w:t>
            </w:r>
          </w:p>
        </w:tc>
      </w:tr>
      <w:tr w:rsidR="003A01BE" w:rsidTr="00EA7F63">
        <w:trPr>
          <w:trHeight w:val="1680"/>
        </w:trPr>
        <w:tc>
          <w:tcPr>
            <w:tcW w:w="619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1840"/>
        </w:trPr>
        <w:tc>
          <w:tcPr>
            <w:tcW w:w="619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Opportunities and Interventions for Students in Need:</w:t>
            </w:r>
          </w:p>
          <w:p w:rsidR="003A01BE" w:rsidRDefault="00811607" w:rsidP="00C017F1">
            <w:pPr>
              <w:pBdr>
                <w:top w:val="nil"/>
                <w:left w:val="nil"/>
                <w:bottom w:val="nil"/>
                <w:right w:val="nil"/>
                <w:between w:val="nil"/>
              </w:pBdr>
              <w:spacing w:line="265" w:lineRule="auto"/>
              <w:rPr>
                <w:b/>
                <w:bCs/>
                <w:color w:val="000000" w:themeColor="text1"/>
                <w:sz w:val="24"/>
                <w:szCs w:val="24"/>
              </w:rPr>
            </w:pPr>
            <w:r>
              <w:rPr>
                <w:b/>
                <w:bCs/>
                <w:color w:val="000000" w:themeColor="text1"/>
                <w:sz w:val="24"/>
                <w:szCs w:val="24"/>
              </w:rPr>
              <w:t>ABC Book Company</w:t>
            </w:r>
          </w:p>
          <w:p w:rsidR="00811607" w:rsidRDefault="00BD5788" w:rsidP="00C017F1">
            <w:p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LEAP 2025 Practice workbooks that help student learning and reviewing LEAP 2025 standards that contains a diagnostics, evaluation charts, skill chapters, and a post test. </w:t>
            </w:r>
          </w:p>
          <w:p w:rsidR="00C017F1" w:rsidRDefault="00C017F1" w:rsidP="00C017F1">
            <w:pPr>
              <w:rPr>
                <w:sz w:val="24"/>
                <w:szCs w:val="24"/>
              </w:rPr>
            </w:pPr>
            <w:r w:rsidRPr="3377EA2B">
              <w:rPr>
                <w:b/>
                <w:bCs/>
                <w:color w:val="000000" w:themeColor="text1"/>
                <w:sz w:val="24"/>
                <w:szCs w:val="24"/>
              </w:rPr>
              <w:t>IB4E</w:t>
            </w:r>
            <w:r w:rsidRPr="3377EA2B">
              <w:rPr>
                <w:sz w:val="24"/>
                <w:szCs w:val="24"/>
              </w:rPr>
              <w:t xml:space="preserve"> Students are given a daily differentiated intervention time of 25 minutes. During intervention, students receive small group instruction and LEAP 2025 remediation in the </w:t>
            </w:r>
            <w:r w:rsidRPr="3377EA2B">
              <w:rPr>
                <w:sz w:val="24"/>
                <w:szCs w:val="24"/>
              </w:rPr>
              <w:lastRenderedPageBreak/>
              <w:t xml:space="preserve">core subject areas.  </w:t>
            </w:r>
            <w:r>
              <w:rPr>
                <w:sz w:val="24"/>
                <w:szCs w:val="24"/>
              </w:rPr>
              <w:t xml:space="preserve">Students retaking the LEAP 2025 test are pulled twice a week for remediation. </w:t>
            </w:r>
            <w:r w:rsidRPr="3377EA2B">
              <w:rPr>
                <w:sz w:val="24"/>
                <w:szCs w:val="24"/>
              </w:rPr>
              <w:t>Students also continue working on the I</w:t>
            </w:r>
            <w:r w:rsidR="00207DB4">
              <w:rPr>
                <w:sz w:val="24"/>
                <w:szCs w:val="24"/>
              </w:rPr>
              <w:t>BC and WorkKeys credentials. JSHS</w:t>
            </w:r>
            <w:r w:rsidRPr="3377EA2B">
              <w:rPr>
                <w:sz w:val="24"/>
                <w:szCs w:val="24"/>
              </w:rPr>
              <w:t xml:space="preserve"> also provides enrichment instruction during intervention.</w:t>
            </w:r>
          </w:p>
          <w:p w:rsidR="00C017F1" w:rsidRDefault="00C017F1" w:rsidP="00C017F1">
            <w:pPr>
              <w:pBdr>
                <w:top w:val="nil"/>
                <w:left w:val="nil"/>
                <w:bottom w:val="nil"/>
                <w:right w:val="nil"/>
                <w:between w:val="nil"/>
              </w:pBdr>
              <w:spacing w:line="265" w:lineRule="auto"/>
              <w:rPr>
                <w:rFonts w:ascii="Noto Sans Symbols" w:eastAsia="Noto Sans Symbols" w:hAnsi="Noto Sans Symbols" w:cs="Noto Sans Symbols"/>
                <w:color w:val="000000"/>
              </w:rPr>
            </w:pPr>
          </w:p>
        </w:tc>
        <w:tc>
          <w:tcPr>
            <w:tcW w:w="135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Goal(s):</w:t>
            </w:r>
          </w:p>
          <w:p w:rsidR="00642906" w:rsidRDefault="00642906" w:rsidP="00EA7F63">
            <w:pPr>
              <w:pBdr>
                <w:top w:val="nil"/>
                <w:left w:val="nil"/>
                <w:bottom w:val="nil"/>
                <w:right w:val="nil"/>
                <w:between w:val="nil"/>
              </w:pBdr>
              <w:spacing w:before="4"/>
              <w:ind w:left="110"/>
              <w:rPr>
                <w:color w:val="000000"/>
              </w:rPr>
            </w:pPr>
            <w:r>
              <w:rPr>
                <w:b/>
                <w:color w:val="000000"/>
              </w:rPr>
              <w:t>1-7</w:t>
            </w:r>
          </w:p>
        </w:tc>
        <w:tc>
          <w:tcPr>
            <w:tcW w:w="216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Pr="00C017F1" w:rsidRDefault="003A01BE" w:rsidP="00B85610">
            <w:pPr>
              <w:numPr>
                <w:ilvl w:val="0"/>
                <w:numId w:val="20"/>
              </w:numPr>
              <w:spacing w:line="269" w:lineRule="auto"/>
              <w:rPr>
                <w:sz w:val="20"/>
                <w:szCs w:val="20"/>
                <w:highlight w:val="lightGray"/>
              </w:rPr>
            </w:pPr>
            <w:r w:rsidRPr="00C017F1">
              <w:rPr>
                <w:sz w:val="20"/>
                <w:szCs w:val="20"/>
                <w:highlight w:val="lightGray"/>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lastRenderedPageBreak/>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25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Items Needed:</w:t>
            </w:r>
          </w:p>
          <w:p w:rsidR="00811607" w:rsidRPr="00811607" w:rsidRDefault="00811607" w:rsidP="00811607">
            <w:pPr>
              <w:rPr>
                <w:rFonts w:eastAsia="Times New Roman" w:cs="Times New Roman"/>
                <w:sz w:val="24"/>
                <w:szCs w:val="24"/>
              </w:rPr>
            </w:pPr>
            <w:r w:rsidRPr="00811607">
              <w:rPr>
                <w:rFonts w:eastAsia="Times New Roman" w:cs="Times New Roman"/>
                <w:sz w:val="24"/>
                <w:szCs w:val="24"/>
              </w:rPr>
              <w:t>Intervention materials tied to Tier 1 curriculum</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sidRPr="00B677E8">
              <w:rPr>
                <w:b/>
                <w:highlight w:val="green"/>
              </w:rPr>
              <w:t>Estimated Cost:</w:t>
            </w:r>
          </w:p>
          <w:p w:rsidR="00BD5788" w:rsidRDefault="00BD5788" w:rsidP="00EA7F63">
            <w:pPr>
              <w:spacing w:before="4"/>
              <w:rPr>
                <w:b/>
              </w:rPr>
            </w:pPr>
          </w:p>
          <w:p w:rsidR="00BD5788" w:rsidRDefault="00BD5788" w:rsidP="00EA7F63">
            <w:pPr>
              <w:spacing w:before="4"/>
              <w:rPr>
                <w:b/>
              </w:rPr>
            </w:pPr>
            <w:r>
              <w:rPr>
                <w:b/>
              </w:rPr>
              <w:t>1500.00</w:t>
            </w:r>
          </w:p>
        </w:tc>
        <w:tc>
          <w:tcPr>
            <w:tcW w:w="261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Effectiveness Measure:</w:t>
            </w:r>
          </w:p>
          <w:p w:rsidR="00BD5788" w:rsidRPr="00BD5788" w:rsidRDefault="00BD5788" w:rsidP="00B85610">
            <w:pPr>
              <w:widowControl/>
              <w:numPr>
                <w:ilvl w:val="0"/>
                <w:numId w:val="58"/>
              </w:numPr>
              <w:autoSpaceDE w:val="0"/>
              <w:autoSpaceDN w:val="0"/>
              <w:adjustRightInd w:val="0"/>
              <w:rPr>
                <w:color w:val="000000"/>
                <w:sz w:val="24"/>
                <w:szCs w:val="24"/>
              </w:rPr>
            </w:pPr>
            <w:r w:rsidRPr="00BD5788">
              <w:rPr>
                <w:color w:val="000000"/>
                <w:sz w:val="24"/>
                <w:szCs w:val="24"/>
              </w:rPr>
              <w:t>LEAP 2025 Results</w:t>
            </w:r>
          </w:p>
          <w:p w:rsidR="00BD5788" w:rsidRPr="00BD5788" w:rsidRDefault="00BD5788" w:rsidP="00B85610">
            <w:pPr>
              <w:widowControl/>
              <w:numPr>
                <w:ilvl w:val="0"/>
                <w:numId w:val="58"/>
              </w:numPr>
              <w:autoSpaceDE w:val="0"/>
              <w:autoSpaceDN w:val="0"/>
              <w:adjustRightInd w:val="0"/>
              <w:rPr>
                <w:color w:val="000000"/>
                <w:sz w:val="24"/>
                <w:szCs w:val="24"/>
              </w:rPr>
            </w:pPr>
            <w:r w:rsidRPr="00BD5788">
              <w:rPr>
                <w:color w:val="000000"/>
                <w:sz w:val="24"/>
                <w:szCs w:val="24"/>
              </w:rPr>
              <w:t>LEAP 360 Data</w:t>
            </w:r>
          </w:p>
          <w:p w:rsidR="00BD5788" w:rsidRPr="00BD5788" w:rsidRDefault="00BD5788" w:rsidP="00B85610">
            <w:pPr>
              <w:widowControl/>
              <w:numPr>
                <w:ilvl w:val="0"/>
                <w:numId w:val="58"/>
              </w:numPr>
              <w:autoSpaceDE w:val="0"/>
              <w:autoSpaceDN w:val="0"/>
              <w:adjustRightInd w:val="0"/>
              <w:rPr>
                <w:color w:val="000000"/>
                <w:sz w:val="24"/>
                <w:szCs w:val="24"/>
              </w:rPr>
            </w:pPr>
            <w:r w:rsidRPr="00BD5788">
              <w:rPr>
                <w:color w:val="000000"/>
                <w:sz w:val="24"/>
                <w:szCs w:val="24"/>
              </w:rPr>
              <w:t>District Benchmark</w:t>
            </w:r>
          </w:p>
          <w:p w:rsidR="00BD5788" w:rsidRPr="00BD5788" w:rsidRDefault="00BD5788" w:rsidP="00B85610">
            <w:pPr>
              <w:widowControl/>
              <w:numPr>
                <w:ilvl w:val="0"/>
                <w:numId w:val="58"/>
              </w:numPr>
              <w:autoSpaceDE w:val="0"/>
              <w:autoSpaceDN w:val="0"/>
              <w:adjustRightInd w:val="0"/>
              <w:rPr>
                <w:color w:val="000000"/>
                <w:sz w:val="24"/>
                <w:szCs w:val="24"/>
              </w:rPr>
            </w:pPr>
            <w:r w:rsidRPr="00BD5788">
              <w:rPr>
                <w:color w:val="000000"/>
                <w:sz w:val="24"/>
                <w:szCs w:val="24"/>
              </w:rPr>
              <w:t>Student Grades</w:t>
            </w:r>
          </w:p>
          <w:p w:rsidR="00BD5788" w:rsidRPr="00BD5788" w:rsidRDefault="00BD5788" w:rsidP="00B85610">
            <w:pPr>
              <w:widowControl/>
              <w:numPr>
                <w:ilvl w:val="0"/>
                <w:numId w:val="58"/>
              </w:numPr>
              <w:autoSpaceDE w:val="0"/>
              <w:autoSpaceDN w:val="0"/>
              <w:adjustRightInd w:val="0"/>
              <w:rPr>
                <w:color w:val="000000"/>
                <w:sz w:val="24"/>
                <w:szCs w:val="24"/>
              </w:rPr>
            </w:pPr>
            <w:r w:rsidRPr="00BD5788">
              <w:rPr>
                <w:color w:val="000000"/>
                <w:sz w:val="24"/>
                <w:szCs w:val="24"/>
              </w:rPr>
              <w:t>Student Work</w:t>
            </w:r>
          </w:p>
          <w:p w:rsidR="00BD5788" w:rsidRPr="00BD5788" w:rsidRDefault="00BD5788" w:rsidP="00BD5788">
            <w:pPr>
              <w:widowControl/>
              <w:autoSpaceDE w:val="0"/>
              <w:autoSpaceDN w:val="0"/>
              <w:adjustRightInd w:val="0"/>
              <w:ind w:left="720"/>
              <w:rPr>
                <w:color w:val="000000"/>
                <w:sz w:val="24"/>
                <w:szCs w:val="24"/>
              </w:rPr>
            </w:pPr>
            <w:r w:rsidRPr="00BD5788">
              <w:rPr>
                <w:color w:val="000000"/>
                <w:sz w:val="24"/>
                <w:szCs w:val="24"/>
              </w:rPr>
              <w:lastRenderedPageBreak/>
              <w:t xml:space="preserve">ACT WorkKey Results </w:t>
            </w:r>
          </w:p>
        </w:tc>
      </w:tr>
      <w:tr w:rsidR="003A01BE" w:rsidTr="00EA7F63">
        <w:trPr>
          <w:trHeight w:val="1840"/>
        </w:trPr>
        <w:tc>
          <w:tcPr>
            <w:tcW w:w="619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1840"/>
        </w:trPr>
        <w:tc>
          <w:tcPr>
            <w:tcW w:w="619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ight="177"/>
              <w:rPr>
                <w:color w:val="000000"/>
              </w:rPr>
            </w:pPr>
            <w:r>
              <w:rPr>
                <w:b/>
                <w:color w:val="000000"/>
              </w:rPr>
              <w:t>Process to Identify Students Who Are Continuing to Experience Difficulty After Receiving the School and Classroom Interventions:</w:t>
            </w:r>
          </w:p>
          <w:p w:rsidR="00BD5788" w:rsidRDefault="00BD5788" w:rsidP="00BD5788">
            <w:pPr>
              <w:pStyle w:val="Default"/>
              <w:rPr>
                <w:b/>
                <w:bCs/>
              </w:rPr>
            </w:pPr>
            <w:r>
              <w:rPr>
                <w:b/>
                <w:bCs/>
              </w:rPr>
              <w:t>SAT</w:t>
            </w:r>
            <w:r w:rsidRPr="3377EA2B">
              <w:t xml:space="preserve">: </w:t>
            </w:r>
            <w:r w:rsidRPr="3377EA2B">
              <w:rPr>
                <w:b/>
                <w:bCs/>
              </w:rPr>
              <w:t>(</w:t>
            </w:r>
            <w:r>
              <w:rPr>
                <w:b/>
                <w:bCs/>
              </w:rPr>
              <w:t>Student Assistance Team</w:t>
            </w:r>
            <w:r w:rsidRPr="3377EA2B">
              <w:rPr>
                <w:b/>
                <w:bCs/>
              </w:rPr>
              <w:t>)</w:t>
            </w:r>
          </w:p>
          <w:p w:rsidR="00BD5788" w:rsidRDefault="00BD5788" w:rsidP="00BD5788">
            <w:pPr>
              <w:pStyle w:val="Default"/>
            </w:pPr>
            <w:r w:rsidRPr="3377EA2B">
              <w:t>Students who continue to struggle after implementing and monitoring interv</w:t>
            </w:r>
            <w:r>
              <w:t>entions are referred to the SAT</w:t>
            </w:r>
            <w:r w:rsidRPr="3377EA2B">
              <w:t xml:space="preserve"> Team by a teacher or the Administrative Team. The team is made up of teachers, counselor, administrator, speech therapist, representative from Pupil Appraisal, and a parent. </w:t>
            </w:r>
            <w:r>
              <w:t xml:space="preserve">As a result of the SAT Process, students may be referred to 504 or for a SPED evaluation. </w:t>
            </w:r>
            <w:r w:rsidRPr="3377EA2B">
              <w:t>The team determines if more accommodation is needed.</w:t>
            </w:r>
          </w:p>
          <w:p w:rsidR="00BD5788" w:rsidRDefault="00BD5788" w:rsidP="00BD5788">
            <w:pPr>
              <w:pStyle w:val="Default"/>
              <w:ind w:left="360"/>
              <w:rPr>
                <w:b/>
                <w:bCs/>
              </w:rPr>
            </w:pPr>
          </w:p>
          <w:p w:rsidR="00BD5788" w:rsidRDefault="00BD5788" w:rsidP="00BD5788">
            <w:pPr>
              <w:pStyle w:val="Default"/>
              <w:rPr>
                <w:b/>
                <w:bCs/>
              </w:rPr>
            </w:pPr>
            <w:r w:rsidRPr="3377EA2B">
              <w:rPr>
                <w:b/>
                <w:bCs/>
              </w:rPr>
              <w:t>LEAP 360 Progress</w:t>
            </w:r>
          </w:p>
          <w:p w:rsidR="00BD5788" w:rsidRDefault="00BD5788" w:rsidP="00BD5788">
            <w:pPr>
              <w:pStyle w:val="Default"/>
              <w:rPr>
                <w:b/>
                <w:bCs/>
              </w:rPr>
            </w:pPr>
          </w:p>
          <w:p w:rsidR="00BD5788" w:rsidRDefault="00BD5788" w:rsidP="00BD5788">
            <w:pPr>
              <w:pStyle w:val="Default"/>
            </w:pPr>
            <w:r w:rsidRPr="3377EA2B">
              <w:rPr>
                <w:b/>
                <w:bCs/>
              </w:rPr>
              <w:t>Implementation/Review of IEP and CAP Form</w:t>
            </w:r>
          </w:p>
          <w:p w:rsidR="003A01BE" w:rsidRDefault="003A01BE" w:rsidP="00B85610">
            <w:pPr>
              <w:numPr>
                <w:ilvl w:val="0"/>
                <w:numId w:val="14"/>
              </w:numPr>
              <w:pBdr>
                <w:top w:val="nil"/>
                <w:left w:val="nil"/>
                <w:bottom w:val="nil"/>
                <w:right w:val="nil"/>
                <w:between w:val="nil"/>
              </w:pBdr>
              <w:spacing w:line="265" w:lineRule="auto"/>
              <w:rPr>
                <w:rFonts w:ascii="Noto Sans Symbols" w:eastAsia="Noto Sans Symbols" w:hAnsi="Noto Sans Symbols" w:cs="Noto Sans Symbols"/>
                <w:color w:val="000000"/>
              </w:rPr>
            </w:pPr>
          </w:p>
        </w:tc>
        <w:tc>
          <w:tcPr>
            <w:tcW w:w="135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Goal(s):</w:t>
            </w:r>
          </w:p>
          <w:p w:rsidR="00642906" w:rsidRDefault="00642906" w:rsidP="00EA7F63">
            <w:pPr>
              <w:pBdr>
                <w:top w:val="nil"/>
                <w:left w:val="nil"/>
                <w:bottom w:val="nil"/>
                <w:right w:val="nil"/>
                <w:between w:val="nil"/>
              </w:pBdr>
              <w:spacing w:before="4"/>
              <w:ind w:left="110"/>
              <w:rPr>
                <w:color w:val="000000"/>
              </w:rPr>
            </w:pPr>
            <w:r>
              <w:rPr>
                <w:b/>
                <w:color w:val="000000"/>
              </w:rPr>
              <w:t>1-7</w:t>
            </w:r>
          </w:p>
        </w:tc>
        <w:tc>
          <w:tcPr>
            <w:tcW w:w="216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sz w:val="20"/>
                <w:szCs w:val="20"/>
              </w:rPr>
            </w:pPr>
            <w:r>
              <w:rPr>
                <w:b/>
                <w:color w:val="000000"/>
              </w:rPr>
              <w:t xml:space="preserve">Budgets </w:t>
            </w:r>
            <w:r>
              <w:rPr>
                <w:color w:val="000000"/>
              </w:rPr>
              <w:t>used to support this activity:</w:t>
            </w:r>
          </w:p>
          <w:p w:rsidR="003A01BE" w:rsidRPr="00BD5788" w:rsidRDefault="003A01BE" w:rsidP="00B85610">
            <w:pPr>
              <w:numPr>
                <w:ilvl w:val="0"/>
                <w:numId w:val="20"/>
              </w:numPr>
              <w:spacing w:line="269" w:lineRule="auto"/>
              <w:rPr>
                <w:sz w:val="20"/>
                <w:szCs w:val="20"/>
                <w:highlight w:val="lightGray"/>
              </w:rPr>
            </w:pPr>
            <w:r w:rsidRPr="00BD5788">
              <w:rPr>
                <w:sz w:val="20"/>
                <w:szCs w:val="20"/>
                <w:highlight w:val="lightGray"/>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25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Default="003A01BE" w:rsidP="00EA7F63">
            <w:pPr>
              <w:pBdr>
                <w:top w:val="nil"/>
                <w:left w:val="nil"/>
                <w:bottom w:val="nil"/>
                <w:right w:val="nil"/>
                <w:between w:val="nil"/>
              </w:pBdr>
              <w:spacing w:before="4"/>
              <w:ind w:left="110"/>
              <w:rPr>
                <w:b/>
              </w:rPr>
            </w:pPr>
          </w:p>
          <w:p w:rsidR="00BD5788" w:rsidRDefault="00BD5788" w:rsidP="00BD5788">
            <w:pPr>
              <w:pBdr>
                <w:top w:val="nil"/>
                <w:left w:val="nil"/>
                <w:bottom w:val="nil"/>
                <w:right w:val="nil"/>
                <w:between w:val="nil"/>
              </w:pBdr>
              <w:spacing w:before="4"/>
              <w:rPr>
                <w:rFonts w:asciiTheme="majorHAnsi" w:eastAsiaTheme="majorEastAsia" w:hAnsiTheme="majorHAnsi" w:cstheme="majorBidi"/>
                <w:sz w:val="24"/>
                <w:szCs w:val="24"/>
              </w:rPr>
            </w:pPr>
            <w:r w:rsidRPr="369231C4">
              <w:rPr>
                <w:rFonts w:asciiTheme="majorHAnsi" w:eastAsiaTheme="majorEastAsia" w:hAnsiTheme="majorHAnsi" w:cstheme="majorBidi"/>
                <w:sz w:val="24"/>
                <w:szCs w:val="24"/>
              </w:rPr>
              <w:t xml:space="preserve">Intervention </w:t>
            </w:r>
            <w:r>
              <w:rPr>
                <w:rFonts w:asciiTheme="majorHAnsi" w:eastAsiaTheme="majorEastAsia" w:hAnsiTheme="majorHAnsi" w:cstheme="majorBidi"/>
                <w:sz w:val="24"/>
                <w:szCs w:val="24"/>
              </w:rPr>
              <w:t>resources,</w:t>
            </w:r>
          </w:p>
          <w:p w:rsidR="00BD5788" w:rsidRDefault="00BD5788" w:rsidP="00BD5788">
            <w:pPr>
              <w:pBdr>
                <w:top w:val="nil"/>
                <w:left w:val="nil"/>
                <w:bottom w:val="nil"/>
                <w:right w:val="nil"/>
                <w:between w:val="nil"/>
              </w:pBdr>
              <w:spacing w:before="4"/>
              <w:rPr>
                <w:rFonts w:asciiTheme="majorHAnsi" w:eastAsiaTheme="majorEastAsia" w:hAnsiTheme="majorHAnsi" w:cstheme="majorBidi"/>
                <w:sz w:val="24"/>
                <w:szCs w:val="24"/>
              </w:rPr>
            </w:pPr>
            <w:r>
              <w:rPr>
                <w:rFonts w:asciiTheme="majorHAnsi" w:eastAsiaTheme="majorEastAsia" w:hAnsiTheme="majorHAnsi" w:cstheme="majorBidi"/>
                <w:sz w:val="24"/>
                <w:szCs w:val="24"/>
              </w:rPr>
              <w:t>SAT forms, IEP’s and other Special Education forms and materials</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r>
              <w:rPr>
                <w:b/>
              </w:rPr>
              <w:t xml:space="preserve"> </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rPr>
                <w:b/>
              </w:rPr>
            </w:pPr>
            <w:r w:rsidRPr="000F6117">
              <w:rPr>
                <w:b/>
                <w:highlight w:val="green"/>
              </w:rPr>
              <w:t>Estimated Coast:</w:t>
            </w:r>
          </w:p>
          <w:p w:rsidR="00BD5788" w:rsidRDefault="00BD5788" w:rsidP="00EA7F63">
            <w:pPr>
              <w:pBdr>
                <w:top w:val="nil"/>
                <w:left w:val="nil"/>
                <w:bottom w:val="nil"/>
                <w:right w:val="nil"/>
                <w:between w:val="nil"/>
              </w:pBdr>
              <w:spacing w:before="4"/>
              <w:rPr>
                <w:b/>
              </w:rPr>
            </w:pPr>
            <w:r>
              <w:rPr>
                <w:b/>
              </w:rPr>
              <w:t>1000.00</w:t>
            </w:r>
          </w:p>
        </w:tc>
        <w:tc>
          <w:tcPr>
            <w:tcW w:w="261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BD5788" w:rsidRPr="00BD5788" w:rsidRDefault="00BD5788" w:rsidP="00B85610">
            <w:pPr>
              <w:widowControl/>
              <w:numPr>
                <w:ilvl w:val="0"/>
                <w:numId w:val="58"/>
              </w:numPr>
              <w:autoSpaceDE w:val="0"/>
              <w:autoSpaceDN w:val="0"/>
              <w:adjustRightInd w:val="0"/>
              <w:rPr>
                <w:color w:val="000000"/>
                <w:sz w:val="24"/>
                <w:szCs w:val="24"/>
              </w:rPr>
            </w:pPr>
            <w:r w:rsidRPr="00BD5788">
              <w:rPr>
                <w:color w:val="000000"/>
                <w:sz w:val="24"/>
                <w:szCs w:val="24"/>
              </w:rPr>
              <w:t>LEAP 2025 Results</w:t>
            </w:r>
          </w:p>
          <w:p w:rsidR="00BD5788" w:rsidRPr="00BD5788" w:rsidRDefault="00BD5788" w:rsidP="00B85610">
            <w:pPr>
              <w:widowControl/>
              <w:numPr>
                <w:ilvl w:val="0"/>
                <w:numId w:val="58"/>
              </w:numPr>
              <w:autoSpaceDE w:val="0"/>
              <w:autoSpaceDN w:val="0"/>
              <w:adjustRightInd w:val="0"/>
              <w:rPr>
                <w:color w:val="000000"/>
                <w:sz w:val="24"/>
                <w:szCs w:val="24"/>
              </w:rPr>
            </w:pPr>
            <w:r w:rsidRPr="00BD5788">
              <w:rPr>
                <w:color w:val="000000"/>
                <w:sz w:val="24"/>
                <w:szCs w:val="24"/>
              </w:rPr>
              <w:t>LEAP 360 Data</w:t>
            </w:r>
          </w:p>
          <w:p w:rsidR="00BD5788" w:rsidRPr="00BD5788" w:rsidRDefault="00BD5788" w:rsidP="00B85610">
            <w:pPr>
              <w:widowControl/>
              <w:numPr>
                <w:ilvl w:val="0"/>
                <w:numId w:val="58"/>
              </w:numPr>
              <w:autoSpaceDE w:val="0"/>
              <w:autoSpaceDN w:val="0"/>
              <w:adjustRightInd w:val="0"/>
              <w:rPr>
                <w:color w:val="000000"/>
                <w:sz w:val="24"/>
                <w:szCs w:val="24"/>
              </w:rPr>
            </w:pPr>
            <w:r w:rsidRPr="00BD5788">
              <w:rPr>
                <w:color w:val="000000"/>
                <w:sz w:val="24"/>
                <w:szCs w:val="24"/>
              </w:rPr>
              <w:t>District Benchmark</w:t>
            </w:r>
          </w:p>
          <w:p w:rsidR="00BD5788" w:rsidRPr="00BD5788" w:rsidRDefault="00BD5788" w:rsidP="00B85610">
            <w:pPr>
              <w:widowControl/>
              <w:numPr>
                <w:ilvl w:val="0"/>
                <w:numId w:val="58"/>
              </w:numPr>
              <w:autoSpaceDE w:val="0"/>
              <w:autoSpaceDN w:val="0"/>
              <w:adjustRightInd w:val="0"/>
              <w:rPr>
                <w:color w:val="000000"/>
                <w:sz w:val="24"/>
                <w:szCs w:val="24"/>
              </w:rPr>
            </w:pPr>
            <w:r w:rsidRPr="00BD5788">
              <w:rPr>
                <w:color w:val="000000"/>
                <w:sz w:val="24"/>
                <w:szCs w:val="24"/>
              </w:rPr>
              <w:t>Student Grades</w:t>
            </w:r>
          </w:p>
          <w:p w:rsidR="00BD5788" w:rsidRPr="00BD5788" w:rsidRDefault="00BD5788" w:rsidP="00B85610">
            <w:pPr>
              <w:widowControl/>
              <w:numPr>
                <w:ilvl w:val="0"/>
                <w:numId w:val="58"/>
              </w:numPr>
              <w:autoSpaceDE w:val="0"/>
              <w:autoSpaceDN w:val="0"/>
              <w:adjustRightInd w:val="0"/>
              <w:rPr>
                <w:color w:val="000000"/>
                <w:sz w:val="24"/>
                <w:szCs w:val="24"/>
              </w:rPr>
            </w:pPr>
            <w:r w:rsidRPr="00BD5788">
              <w:rPr>
                <w:color w:val="000000"/>
                <w:sz w:val="24"/>
                <w:szCs w:val="24"/>
              </w:rPr>
              <w:t>Student Work</w:t>
            </w:r>
          </w:p>
          <w:p w:rsidR="00BD5788" w:rsidRDefault="00BD5788" w:rsidP="00BD5788">
            <w:pPr>
              <w:pBdr>
                <w:top w:val="nil"/>
                <w:left w:val="nil"/>
                <w:bottom w:val="nil"/>
                <w:right w:val="nil"/>
                <w:between w:val="nil"/>
              </w:pBdr>
              <w:spacing w:before="4"/>
              <w:ind w:left="110"/>
              <w:rPr>
                <w:color w:val="000000"/>
              </w:rPr>
            </w:pPr>
            <w:r w:rsidRPr="00BD5788">
              <w:rPr>
                <w:color w:val="000000"/>
                <w:sz w:val="24"/>
                <w:szCs w:val="24"/>
              </w:rPr>
              <w:t>ACT WorkKey Results</w:t>
            </w:r>
          </w:p>
        </w:tc>
      </w:tr>
      <w:tr w:rsidR="003A01BE" w:rsidTr="00EA7F63">
        <w:trPr>
          <w:trHeight w:val="340"/>
        </w:trPr>
        <w:tc>
          <w:tcPr>
            <w:tcW w:w="619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bl>
    <w:p w:rsidR="003A01BE" w:rsidRDefault="003A01BE" w:rsidP="003A01BE">
      <w:pPr>
        <w:pBdr>
          <w:top w:val="nil"/>
          <w:left w:val="nil"/>
          <w:bottom w:val="nil"/>
          <w:right w:val="nil"/>
          <w:between w:val="nil"/>
        </w:pBdr>
        <w:spacing w:line="276" w:lineRule="auto"/>
      </w:pPr>
    </w:p>
    <w:tbl>
      <w:tblPr>
        <w:tblW w:w="145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85"/>
        <w:gridCol w:w="1260"/>
        <w:gridCol w:w="2160"/>
        <w:gridCol w:w="2250"/>
        <w:gridCol w:w="2610"/>
      </w:tblGrid>
      <w:tr w:rsidR="003A01BE" w:rsidTr="00EA7F63">
        <w:trPr>
          <w:trHeight w:val="1840"/>
        </w:trPr>
        <w:tc>
          <w:tcPr>
            <w:tcW w:w="628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lastRenderedPageBreak/>
              <w:t xml:space="preserve">Interventions Specific to </w:t>
            </w:r>
            <w:r>
              <w:rPr>
                <w:b/>
                <w:color w:val="000000"/>
                <w:u w:val="single"/>
              </w:rPr>
              <w:t>Students with Disabilities</w:t>
            </w:r>
            <w:r>
              <w:rPr>
                <w:b/>
                <w:color w:val="000000"/>
              </w:rPr>
              <w:t>:</w:t>
            </w:r>
          </w:p>
          <w:p w:rsidR="00BD5788" w:rsidRPr="00BD5788" w:rsidRDefault="00BD5788" w:rsidP="00B85610">
            <w:pPr>
              <w:numPr>
                <w:ilvl w:val="0"/>
                <w:numId w:val="61"/>
              </w:numPr>
              <w:spacing w:line="265" w:lineRule="auto"/>
              <w:contextualSpacing/>
              <w:rPr>
                <w:color w:val="000000"/>
                <w:sz w:val="24"/>
                <w:szCs w:val="24"/>
              </w:rPr>
            </w:pPr>
            <w:r w:rsidRPr="00BD5788">
              <w:rPr>
                <w:b/>
                <w:bCs/>
                <w:sz w:val="24"/>
                <w:szCs w:val="24"/>
              </w:rPr>
              <w:t>IEP –</w:t>
            </w:r>
            <w:r w:rsidRPr="00BD5788">
              <w:rPr>
                <w:sz w:val="24"/>
                <w:szCs w:val="24"/>
              </w:rPr>
              <w:t xml:space="preserve"> For students with a current Individual Education Plan who are still struggling, the IEP team will meet to determine if any changes to accommodations need to be made or if any other services are needed. The IEP team consists of an Official Designated Representative, special education teacher, regular education teacher, related service providers, parent, and student.</w:t>
            </w:r>
          </w:p>
          <w:p w:rsidR="00BD5788" w:rsidRPr="00BD5788" w:rsidRDefault="00BD5788" w:rsidP="00B85610">
            <w:pPr>
              <w:numPr>
                <w:ilvl w:val="0"/>
                <w:numId w:val="61"/>
              </w:numPr>
              <w:spacing w:line="265" w:lineRule="auto"/>
              <w:contextualSpacing/>
              <w:rPr>
                <w:b/>
                <w:bCs/>
                <w:color w:val="222222"/>
                <w:sz w:val="24"/>
                <w:szCs w:val="24"/>
              </w:rPr>
            </w:pPr>
            <w:r>
              <w:rPr>
                <w:b/>
                <w:bCs/>
                <w:sz w:val="24"/>
                <w:szCs w:val="24"/>
              </w:rPr>
              <w:t>Student Assistance Team</w:t>
            </w:r>
            <w:r w:rsidRPr="00BD5788">
              <w:rPr>
                <w:b/>
                <w:bCs/>
                <w:sz w:val="24"/>
                <w:szCs w:val="24"/>
              </w:rPr>
              <w:t xml:space="preserve"> (</w:t>
            </w:r>
            <w:r>
              <w:rPr>
                <w:b/>
                <w:bCs/>
                <w:sz w:val="24"/>
                <w:szCs w:val="24"/>
              </w:rPr>
              <w:t>SAT</w:t>
            </w:r>
            <w:r w:rsidRPr="00BD5788">
              <w:rPr>
                <w:b/>
                <w:bCs/>
                <w:sz w:val="24"/>
                <w:szCs w:val="24"/>
              </w:rPr>
              <w:t>)</w:t>
            </w:r>
            <w:r w:rsidRPr="00BD5788">
              <w:rPr>
                <w:sz w:val="24"/>
                <w:szCs w:val="24"/>
              </w:rPr>
              <w:t xml:space="preserve"> team </w:t>
            </w:r>
            <w:r w:rsidRPr="00BD5788">
              <w:rPr>
                <w:color w:val="222222"/>
                <w:sz w:val="24"/>
                <w:szCs w:val="24"/>
              </w:rPr>
              <w:t>will meet and collaborate to address areas of concern with student academics, behavior, motor, communication, health, or social skills</w:t>
            </w:r>
          </w:p>
          <w:p w:rsidR="00BD5788" w:rsidRPr="00BD5788" w:rsidRDefault="00BD5788" w:rsidP="00B85610">
            <w:pPr>
              <w:numPr>
                <w:ilvl w:val="0"/>
                <w:numId w:val="61"/>
              </w:numPr>
              <w:spacing w:line="265" w:lineRule="auto"/>
              <w:contextualSpacing/>
              <w:rPr>
                <w:color w:val="222222"/>
                <w:sz w:val="24"/>
                <w:szCs w:val="24"/>
              </w:rPr>
            </w:pPr>
            <w:r w:rsidRPr="00BD5788">
              <w:rPr>
                <w:color w:val="222222"/>
                <w:sz w:val="24"/>
                <w:szCs w:val="24"/>
              </w:rPr>
              <w:t>Weekly all teachers much submit Behavior Intervention Plan (</w:t>
            </w:r>
            <w:r w:rsidRPr="00BD5788">
              <w:rPr>
                <w:b/>
                <w:color w:val="222222"/>
                <w:sz w:val="24"/>
                <w:szCs w:val="24"/>
              </w:rPr>
              <w:t>BIPS)</w:t>
            </w:r>
            <w:r w:rsidRPr="00BD5788">
              <w:rPr>
                <w:color w:val="222222"/>
                <w:sz w:val="24"/>
                <w:szCs w:val="24"/>
              </w:rPr>
              <w:t xml:space="preserve"> to Sped teachers</w:t>
            </w:r>
          </w:p>
          <w:p w:rsidR="00BD5788" w:rsidRPr="00BD5788" w:rsidRDefault="00BD5788" w:rsidP="00B85610">
            <w:pPr>
              <w:numPr>
                <w:ilvl w:val="0"/>
                <w:numId w:val="61"/>
              </w:numPr>
              <w:spacing w:line="265" w:lineRule="auto"/>
              <w:contextualSpacing/>
              <w:rPr>
                <w:color w:val="222222"/>
                <w:sz w:val="24"/>
                <w:szCs w:val="24"/>
              </w:rPr>
            </w:pPr>
            <w:r w:rsidRPr="00BD5788">
              <w:rPr>
                <w:color w:val="222222"/>
                <w:sz w:val="24"/>
                <w:szCs w:val="24"/>
              </w:rPr>
              <w:t>All Sped teachers much submit weekly Inclusion Documentation Logs to the Assistant Principal</w:t>
            </w:r>
          </w:p>
          <w:p w:rsidR="00BD5788" w:rsidRPr="00BD5788" w:rsidRDefault="00BD5788" w:rsidP="00B85610">
            <w:pPr>
              <w:numPr>
                <w:ilvl w:val="0"/>
                <w:numId w:val="61"/>
              </w:numPr>
              <w:spacing w:line="265" w:lineRule="auto"/>
              <w:contextualSpacing/>
              <w:rPr>
                <w:color w:val="000000"/>
                <w:sz w:val="24"/>
                <w:szCs w:val="24"/>
              </w:rPr>
            </w:pPr>
            <w:r w:rsidRPr="00BD5788">
              <w:rPr>
                <w:b/>
                <w:bCs/>
                <w:sz w:val="24"/>
                <w:szCs w:val="24"/>
              </w:rPr>
              <w:t>504 Accommodations</w:t>
            </w:r>
          </w:p>
          <w:p w:rsidR="00BD5788" w:rsidRPr="00BD5788" w:rsidRDefault="00BD5788" w:rsidP="00B85610">
            <w:pPr>
              <w:numPr>
                <w:ilvl w:val="0"/>
                <w:numId w:val="61"/>
              </w:numPr>
              <w:pBdr>
                <w:top w:val="nil"/>
                <w:left w:val="nil"/>
                <w:bottom w:val="nil"/>
                <w:right w:val="nil"/>
                <w:between w:val="nil"/>
              </w:pBdr>
              <w:spacing w:line="265" w:lineRule="auto"/>
              <w:contextualSpacing/>
              <w:rPr>
                <w:rFonts w:ascii="Noto Sans Symbols" w:eastAsia="Noto Sans Symbols" w:hAnsi="Noto Sans Symbols" w:cs="Noto Sans Symbols"/>
                <w:color w:val="000000"/>
                <w:sz w:val="24"/>
                <w:szCs w:val="24"/>
              </w:rPr>
            </w:pPr>
            <w:r w:rsidRPr="00BD5788">
              <w:rPr>
                <w:b/>
                <w:bCs/>
                <w:sz w:val="24"/>
                <w:szCs w:val="24"/>
              </w:rPr>
              <w:t xml:space="preserve">Inclusion </w:t>
            </w:r>
            <w:r w:rsidRPr="00BD5788">
              <w:rPr>
                <w:sz w:val="24"/>
                <w:szCs w:val="24"/>
              </w:rPr>
              <w:t>– special education and regular education teachers work together in some classes to meet the needs of students.</w:t>
            </w:r>
          </w:p>
          <w:p w:rsidR="00BD5788" w:rsidRPr="00BD5788" w:rsidRDefault="00BD5788" w:rsidP="00B85610">
            <w:pPr>
              <w:numPr>
                <w:ilvl w:val="0"/>
                <w:numId w:val="61"/>
              </w:numPr>
              <w:pBdr>
                <w:top w:val="nil"/>
                <w:left w:val="nil"/>
                <w:bottom w:val="nil"/>
                <w:right w:val="nil"/>
                <w:between w:val="nil"/>
              </w:pBdr>
              <w:spacing w:line="265" w:lineRule="auto"/>
              <w:contextualSpacing/>
              <w:rPr>
                <w:rFonts w:ascii="Noto Sans Symbols" w:eastAsia="Noto Sans Symbols" w:hAnsi="Noto Sans Symbols" w:cs="Noto Sans Symbols"/>
                <w:color w:val="000000"/>
                <w:sz w:val="24"/>
                <w:szCs w:val="24"/>
              </w:rPr>
            </w:pPr>
            <w:r w:rsidRPr="00BD5788">
              <w:rPr>
                <w:b/>
                <w:bCs/>
                <w:sz w:val="24"/>
                <w:szCs w:val="24"/>
              </w:rPr>
              <w:t>Study Skills classes</w:t>
            </w:r>
            <w:r w:rsidRPr="00BD5788">
              <w:rPr>
                <w:sz w:val="24"/>
                <w:szCs w:val="24"/>
              </w:rPr>
              <w:t xml:space="preserve"> are available to provide students with skills necessary to be successful in high school and beyond. They also communicate with teachers to monitor students’ progress in other classes. </w:t>
            </w:r>
          </w:p>
          <w:p w:rsidR="00BD5788" w:rsidRPr="00BD5788" w:rsidRDefault="00BD5788" w:rsidP="00B85610">
            <w:pPr>
              <w:numPr>
                <w:ilvl w:val="0"/>
                <w:numId w:val="60"/>
              </w:numPr>
              <w:contextualSpacing/>
              <w:rPr>
                <w:rFonts w:cs="Times New Roman"/>
                <w:sz w:val="24"/>
                <w:szCs w:val="24"/>
              </w:rPr>
            </w:pPr>
            <w:r w:rsidRPr="00BD5788">
              <w:rPr>
                <w:b/>
                <w:bCs/>
                <w:sz w:val="24"/>
                <w:szCs w:val="24"/>
              </w:rPr>
              <w:t>The PAES Lab</w:t>
            </w:r>
            <w:r w:rsidRPr="00BD5788">
              <w:rPr>
                <w:sz w:val="24"/>
                <w:szCs w:val="24"/>
              </w:rPr>
              <w:t xml:space="preserve"> helps students to be job-ready upon their exit from high school.  The PAES lab focuses on a variety of job skills like carpentry, technology, and customer service.</w:t>
            </w:r>
          </w:p>
          <w:p w:rsidR="00BD5788" w:rsidRPr="00BD5788" w:rsidRDefault="00BD5788" w:rsidP="00B85610">
            <w:pPr>
              <w:numPr>
                <w:ilvl w:val="0"/>
                <w:numId w:val="60"/>
              </w:numPr>
              <w:contextualSpacing/>
              <w:rPr>
                <w:rFonts w:cs="Times New Roman"/>
                <w:sz w:val="24"/>
                <w:szCs w:val="24"/>
              </w:rPr>
            </w:pPr>
            <w:r w:rsidRPr="00BD5788">
              <w:rPr>
                <w:b/>
                <w:bCs/>
                <w:sz w:val="24"/>
                <w:szCs w:val="24"/>
              </w:rPr>
              <w:t>Unique</w:t>
            </w:r>
          </w:p>
          <w:p w:rsidR="003A01BE" w:rsidRDefault="003A01BE" w:rsidP="00BD5788">
            <w:pPr>
              <w:ind w:left="720"/>
              <w:contextualSpacing/>
              <w:rPr>
                <w:rFonts w:ascii="Noto Sans Symbols" w:eastAsia="Noto Sans Symbols" w:hAnsi="Noto Sans Symbols" w:cs="Noto Sans Symbols"/>
                <w:color w:val="000000"/>
              </w:rPr>
            </w:pPr>
          </w:p>
        </w:tc>
        <w:tc>
          <w:tcPr>
            <w:tcW w:w="126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Goal(s):</w:t>
            </w:r>
          </w:p>
          <w:p w:rsidR="00642906" w:rsidRDefault="00642906" w:rsidP="00EA7F63">
            <w:pPr>
              <w:pBdr>
                <w:top w:val="nil"/>
                <w:left w:val="nil"/>
                <w:bottom w:val="nil"/>
                <w:right w:val="nil"/>
                <w:between w:val="nil"/>
              </w:pBdr>
              <w:spacing w:before="4"/>
              <w:ind w:left="110"/>
              <w:rPr>
                <w:color w:val="000000"/>
              </w:rPr>
            </w:pPr>
            <w:r>
              <w:rPr>
                <w:b/>
                <w:color w:val="000000"/>
              </w:rPr>
              <w:t>1-7</w:t>
            </w:r>
          </w:p>
        </w:tc>
        <w:tc>
          <w:tcPr>
            <w:tcW w:w="216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Pr="00642906" w:rsidRDefault="003A01BE" w:rsidP="00B85610">
            <w:pPr>
              <w:numPr>
                <w:ilvl w:val="0"/>
                <w:numId w:val="20"/>
              </w:numPr>
              <w:spacing w:line="269" w:lineRule="auto"/>
              <w:rPr>
                <w:sz w:val="20"/>
                <w:szCs w:val="20"/>
                <w:highlight w:val="lightGray"/>
              </w:rPr>
            </w:pPr>
            <w:r w:rsidRPr="00642906">
              <w:rPr>
                <w:sz w:val="20"/>
                <w:szCs w:val="20"/>
                <w:highlight w:val="lightGray"/>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25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642906" w:rsidRDefault="00642906" w:rsidP="00642906">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Multi-sensory materials and intervention materials</w:t>
            </w:r>
          </w:p>
          <w:p w:rsidR="00642906" w:rsidRDefault="00642906" w:rsidP="00EA7F63">
            <w:pPr>
              <w:pBdr>
                <w:top w:val="nil"/>
                <w:left w:val="nil"/>
                <w:bottom w:val="nil"/>
                <w:right w:val="nil"/>
                <w:between w:val="nil"/>
              </w:pBdr>
              <w:spacing w:before="4"/>
              <w:ind w:left="110"/>
              <w:rPr>
                <w:b/>
                <w:color w:val="000000"/>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Pr>
                <w:b/>
                <w:color w:val="B6D7A8"/>
              </w:rPr>
              <w:t xml:space="preserve"> </w:t>
            </w:r>
            <w:r w:rsidRPr="00B677E8">
              <w:rPr>
                <w:b/>
                <w:highlight w:val="green"/>
              </w:rPr>
              <w:t>Estimated Cost:</w:t>
            </w:r>
          </w:p>
          <w:p w:rsidR="00642906" w:rsidRDefault="00642906" w:rsidP="00EA7F63">
            <w:pPr>
              <w:spacing w:before="4"/>
              <w:rPr>
                <w:b/>
              </w:rPr>
            </w:pPr>
            <w:r>
              <w:rPr>
                <w:b/>
              </w:rPr>
              <w:t>800.00</w:t>
            </w:r>
          </w:p>
        </w:tc>
        <w:tc>
          <w:tcPr>
            <w:tcW w:w="261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642906" w:rsidRPr="00BD5788" w:rsidRDefault="00642906" w:rsidP="00B85610">
            <w:pPr>
              <w:widowControl/>
              <w:numPr>
                <w:ilvl w:val="0"/>
                <w:numId w:val="58"/>
              </w:numPr>
              <w:autoSpaceDE w:val="0"/>
              <w:autoSpaceDN w:val="0"/>
              <w:adjustRightInd w:val="0"/>
              <w:rPr>
                <w:color w:val="000000"/>
                <w:sz w:val="24"/>
                <w:szCs w:val="24"/>
              </w:rPr>
            </w:pPr>
            <w:r w:rsidRPr="00BD5788">
              <w:rPr>
                <w:color w:val="000000"/>
                <w:sz w:val="24"/>
                <w:szCs w:val="24"/>
              </w:rPr>
              <w:t>LEAP 2025 Results</w:t>
            </w:r>
          </w:p>
          <w:p w:rsidR="00642906" w:rsidRPr="00BD5788" w:rsidRDefault="00642906" w:rsidP="00B85610">
            <w:pPr>
              <w:widowControl/>
              <w:numPr>
                <w:ilvl w:val="0"/>
                <w:numId w:val="58"/>
              </w:numPr>
              <w:autoSpaceDE w:val="0"/>
              <w:autoSpaceDN w:val="0"/>
              <w:adjustRightInd w:val="0"/>
              <w:rPr>
                <w:color w:val="000000"/>
                <w:sz w:val="24"/>
                <w:szCs w:val="24"/>
              </w:rPr>
            </w:pPr>
            <w:r w:rsidRPr="00BD5788">
              <w:rPr>
                <w:color w:val="000000"/>
                <w:sz w:val="24"/>
                <w:szCs w:val="24"/>
              </w:rPr>
              <w:t>LEAP 360 Data</w:t>
            </w:r>
          </w:p>
          <w:p w:rsidR="00642906" w:rsidRPr="00BD5788" w:rsidRDefault="00642906" w:rsidP="00B85610">
            <w:pPr>
              <w:widowControl/>
              <w:numPr>
                <w:ilvl w:val="0"/>
                <w:numId w:val="58"/>
              </w:numPr>
              <w:autoSpaceDE w:val="0"/>
              <w:autoSpaceDN w:val="0"/>
              <w:adjustRightInd w:val="0"/>
              <w:rPr>
                <w:color w:val="000000"/>
                <w:sz w:val="24"/>
                <w:szCs w:val="24"/>
              </w:rPr>
            </w:pPr>
            <w:r w:rsidRPr="00BD5788">
              <w:rPr>
                <w:color w:val="000000"/>
                <w:sz w:val="24"/>
                <w:szCs w:val="24"/>
              </w:rPr>
              <w:t>District Benchmark</w:t>
            </w:r>
          </w:p>
          <w:p w:rsidR="00642906" w:rsidRPr="00BD5788" w:rsidRDefault="00642906" w:rsidP="00B85610">
            <w:pPr>
              <w:widowControl/>
              <w:numPr>
                <w:ilvl w:val="0"/>
                <w:numId w:val="58"/>
              </w:numPr>
              <w:autoSpaceDE w:val="0"/>
              <w:autoSpaceDN w:val="0"/>
              <w:adjustRightInd w:val="0"/>
              <w:rPr>
                <w:color w:val="000000"/>
                <w:sz w:val="24"/>
                <w:szCs w:val="24"/>
              </w:rPr>
            </w:pPr>
            <w:r w:rsidRPr="00BD5788">
              <w:rPr>
                <w:color w:val="000000"/>
                <w:sz w:val="24"/>
                <w:szCs w:val="24"/>
              </w:rPr>
              <w:t>Student Grades</w:t>
            </w:r>
          </w:p>
          <w:p w:rsidR="00642906" w:rsidRPr="00BD5788" w:rsidRDefault="00642906" w:rsidP="00B85610">
            <w:pPr>
              <w:widowControl/>
              <w:numPr>
                <w:ilvl w:val="0"/>
                <w:numId w:val="58"/>
              </w:numPr>
              <w:autoSpaceDE w:val="0"/>
              <w:autoSpaceDN w:val="0"/>
              <w:adjustRightInd w:val="0"/>
              <w:rPr>
                <w:color w:val="000000"/>
                <w:sz w:val="24"/>
                <w:szCs w:val="24"/>
              </w:rPr>
            </w:pPr>
            <w:r w:rsidRPr="00BD5788">
              <w:rPr>
                <w:color w:val="000000"/>
                <w:sz w:val="24"/>
                <w:szCs w:val="24"/>
              </w:rPr>
              <w:t>Student Work</w:t>
            </w:r>
          </w:p>
          <w:p w:rsidR="00642906" w:rsidRDefault="00642906" w:rsidP="00642906">
            <w:pPr>
              <w:pBdr>
                <w:top w:val="nil"/>
                <w:left w:val="nil"/>
                <w:bottom w:val="nil"/>
                <w:right w:val="nil"/>
                <w:between w:val="nil"/>
              </w:pBdr>
              <w:spacing w:before="4"/>
              <w:ind w:left="110"/>
              <w:rPr>
                <w:b/>
                <w:color w:val="000000"/>
              </w:rPr>
            </w:pPr>
            <w:r w:rsidRPr="00BD5788">
              <w:rPr>
                <w:color w:val="000000"/>
                <w:sz w:val="24"/>
                <w:szCs w:val="24"/>
              </w:rPr>
              <w:t>ACT WorkKey Results</w:t>
            </w:r>
          </w:p>
          <w:p w:rsidR="00642906" w:rsidRDefault="00642906" w:rsidP="00EA7F63">
            <w:pPr>
              <w:pBdr>
                <w:top w:val="nil"/>
                <w:left w:val="nil"/>
                <w:bottom w:val="nil"/>
                <w:right w:val="nil"/>
                <w:between w:val="nil"/>
              </w:pBdr>
              <w:spacing w:before="4"/>
              <w:ind w:left="110"/>
              <w:rPr>
                <w:color w:val="000000"/>
              </w:rPr>
            </w:pPr>
          </w:p>
        </w:tc>
      </w:tr>
      <w:tr w:rsidR="003A01BE" w:rsidTr="00EA7F63">
        <w:trPr>
          <w:trHeight w:val="1840"/>
        </w:trPr>
        <w:tc>
          <w:tcPr>
            <w:tcW w:w="628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2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1840"/>
        </w:trPr>
        <w:tc>
          <w:tcPr>
            <w:tcW w:w="6285"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lastRenderedPageBreak/>
              <w:t xml:space="preserve">Interventions Specific to </w:t>
            </w:r>
            <w:r>
              <w:rPr>
                <w:b/>
                <w:color w:val="000000"/>
                <w:u w:val="single"/>
              </w:rPr>
              <w:t>English Learners</w:t>
            </w:r>
            <w:r>
              <w:rPr>
                <w:b/>
                <w:color w:val="000000"/>
              </w:rPr>
              <w:t>:</w:t>
            </w:r>
          </w:p>
          <w:p w:rsidR="00642906" w:rsidRDefault="00642906" w:rsidP="00B85610">
            <w:pPr>
              <w:pStyle w:val="ListParagraph"/>
              <w:numPr>
                <w:ilvl w:val="0"/>
                <w:numId w:val="29"/>
              </w:numPr>
              <w:rPr>
                <w:sz w:val="24"/>
                <w:szCs w:val="24"/>
              </w:rPr>
            </w:pPr>
            <w:r w:rsidRPr="3377EA2B">
              <w:rPr>
                <w:b/>
                <w:bCs/>
                <w:sz w:val="24"/>
                <w:szCs w:val="24"/>
              </w:rPr>
              <w:t xml:space="preserve">EL </w:t>
            </w:r>
            <w:r>
              <w:rPr>
                <w:b/>
                <w:bCs/>
                <w:sz w:val="24"/>
                <w:szCs w:val="24"/>
              </w:rPr>
              <w:t>teacher a</w:t>
            </w:r>
            <w:r w:rsidRPr="3377EA2B">
              <w:rPr>
                <w:b/>
                <w:bCs/>
                <w:sz w:val="24"/>
                <w:szCs w:val="24"/>
              </w:rPr>
              <w:t>dvocates</w:t>
            </w:r>
            <w:r w:rsidRPr="3377EA2B">
              <w:rPr>
                <w:sz w:val="24"/>
                <w:szCs w:val="24"/>
              </w:rPr>
              <w:t xml:space="preserve"> meet with regular education teachers to discuss student progress within the curriculum.</w:t>
            </w:r>
          </w:p>
          <w:p w:rsidR="00642906" w:rsidRDefault="00642906" w:rsidP="00B85610">
            <w:pPr>
              <w:pStyle w:val="ListParagraph"/>
              <w:numPr>
                <w:ilvl w:val="0"/>
                <w:numId w:val="29"/>
              </w:numPr>
              <w:pBdr>
                <w:top w:val="nil"/>
                <w:left w:val="nil"/>
                <w:bottom w:val="nil"/>
                <w:right w:val="nil"/>
                <w:between w:val="nil"/>
              </w:pBdr>
              <w:spacing w:line="265" w:lineRule="auto"/>
              <w:rPr>
                <w:sz w:val="24"/>
                <w:szCs w:val="24"/>
              </w:rPr>
            </w:pPr>
            <w:r w:rsidRPr="3377EA2B">
              <w:rPr>
                <w:b/>
                <w:bCs/>
                <w:sz w:val="24"/>
                <w:szCs w:val="24"/>
              </w:rPr>
              <w:t>Imagine Learning and Translator App</w:t>
            </w:r>
            <w:r w:rsidRPr="3377EA2B">
              <w:rPr>
                <w:sz w:val="24"/>
                <w:szCs w:val="24"/>
              </w:rPr>
              <w:t xml:space="preserve"> for English Learners will be utilized to help students meet the rigorous demands in each grade. This will allow the ELL student to focus on meaning and then engage in the content specific practices in ELA, math, social studies, and science. </w:t>
            </w:r>
          </w:p>
          <w:p w:rsidR="003A01BE" w:rsidRDefault="00642906" w:rsidP="00B85610">
            <w:pPr>
              <w:numPr>
                <w:ilvl w:val="0"/>
                <w:numId w:val="29"/>
              </w:numPr>
              <w:pBdr>
                <w:top w:val="nil"/>
                <w:left w:val="nil"/>
                <w:bottom w:val="nil"/>
                <w:right w:val="nil"/>
                <w:between w:val="nil"/>
              </w:pBdr>
              <w:spacing w:line="265" w:lineRule="auto"/>
              <w:rPr>
                <w:rFonts w:ascii="Noto Sans Symbols" w:eastAsia="Noto Sans Symbols" w:hAnsi="Noto Sans Symbols" w:cs="Noto Sans Symbols"/>
                <w:color w:val="000000"/>
              </w:rPr>
            </w:pPr>
            <w:r w:rsidRPr="3377EA2B">
              <w:rPr>
                <w:sz w:val="24"/>
                <w:szCs w:val="24"/>
              </w:rPr>
              <w:t xml:space="preserve"> </w:t>
            </w:r>
            <w:r w:rsidRPr="3377EA2B">
              <w:rPr>
                <w:b/>
                <w:bCs/>
                <w:sz w:val="24"/>
                <w:szCs w:val="24"/>
              </w:rPr>
              <w:t xml:space="preserve">EL </w:t>
            </w:r>
            <w:r>
              <w:rPr>
                <w:b/>
                <w:bCs/>
                <w:sz w:val="24"/>
                <w:szCs w:val="24"/>
              </w:rPr>
              <w:t xml:space="preserve">teachers advocates </w:t>
            </w:r>
            <w:r>
              <w:rPr>
                <w:sz w:val="24"/>
                <w:szCs w:val="24"/>
              </w:rPr>
              <w:t>monitors grades of  E</w:t>
            </w:r>
            <w:r w:rsidRPr="3377EA2B">
              <w:rPr>
                <w:sz w:val="24"/>
                <w:szCs w:val="24"/>
              </w:rPr>
              <w:t>L students and gathers data from teacher when student’s grades fall in the D or F category</w:t>
            </w:r>
          </w:p>
        </w:tc>
        <w:tc>
          <w:tcPr>
            <w:tcW w:w="126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Goal(s):</w:t>
            </w:r>
          </w:p>
          <w:p w:rsidR="00642906" w:rsidRDefault="00642906" w:rsidP="00EA7F63">
            <w:pPr>
              <w:pBdr>
                <w:top w:val="nil"/>
                <w:left w:val="nil"/>
                <w:bottom w:val="nil"/>
                <w:right w:val="nil"/>
                <w:between w:val="nil"/>
              </w:pBdr>
              <w:spacing w:before="4"/>
              <w:ind w:left="110"/>
              <w:rPr>
                <w:color w:val="000000"/>
              </w:rPr>
            </w:pPr>
            <w:r>
              <w:rPr>
                <w:b/>
                <w:color w:val="000000"/>
              </w:rPr>
              <w:t>1-7</w:t>
            </w:r>
          </w:p>
        </w:tc>
        <w:tc>
          <w:tcPr>
            <w:tcW w:w="216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Pr="00642906" w:rsidRDefault="003A01BE" w:rsidP="00B85610">
            <w:pPr>
              <w:numPr>
                <w:ilvl w:val="0"/>
                <w:numId w:val="20"/>
              </w:numPr>
              <w:spacing w:line="269" w:lineRule="auto"/>
              <w:rPr>
                <w:sz w:val="20"/>
                <w:szCs w:val="20"/>
                <w:highlight w:val="lightGray"/>
              </w:rPr>
            </w:pPr>
            <w:r w:rsidRPr="00642906">
              <w:rPr>
                <w:sz w:val="20"/>
                <w:szCs w:val="20"/>
                <w:highlight w:val="lightGray"/>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250"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891BCB" w:rsidRDefault="00891BCB" w:rsidP="00891BCB">
            <w:pPr>
              <w:pBdr>
                <w:top w:val="nil"/>
                <w:left w:val="nil"/>
                <w:bottom w:val="nil"/>
                <w:right w:val="nil"/>
                <w:between w:val="nil"/>
              </w:pBdr>
              <w:spacing w:before="4"/>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EL </w:t>
            </w:r>
            <w:r w:rsidRPr="369231C4">
              <w:rPr>
                <w:rFonts w:asciiTheme="majorHAnsi" w:eastAsiaTheme="majorEastAsia" w:hAnsiTheme="majorHAnsi" w:cstheme="majorBidi"/>
                <w:sz w:val="24"/>
                <w:szCs w:val="24"/>
              </w:rPr>
              <w:t>Intervention materials</w:t>
            </w:r>
            <w:r>
              <w:rPr>
                <w:rFonts w:asciiTheme="majorHAnsi" w:eastAsiaTheme="majorEastAsia" w:hAnsiTheme="majorHAnsi" w:cstheme="majorBidi"/>
                <w:sz w:val="24"/>
                <w:szCs w:val="24"/>
              </w:rPr>
              <w:t xml:space="preserve">  that support literacy standards</w:t>
            </w:r>
          </w:p>
          <w:p w:rsidR="00891BCB" w:rsidRDefault="00891BCB" w:rsidP="00891BCB">
            <w:pPr>
              <w:rPr>
                <w:rFonts w:asciiTheme="majorHAnsi" w:eastAsiaTheme="majorEastAsia" w:hAnsiTheme="majorHAnsi" w:cstheme="majorBidi"/>
                <w:sz w:val="24"/>
                <w:szCs w:val="24"/>
              </w:rPr>
            </w:pPr>
          </w:p>
          <w:p w:rsidR="003A01BE" w:rsidRDefault="003A01BE" w:rsidP="00EA7F63">
            <w:pPr>
              <w:spacing w:before="4"/>
              <w:rPr>
                <w:b/>
                <w:color w:val="B6D7A8"/>
              </w:rPr>
            </w:pPr>
          </w:p>
          <w:p w:rsidR="003A01BE" w:rsidRDefault="003A01BE" w:rsidP="00EA7F63">
            <w:pPr>
              <w:spacing w:before="4"/>
              <w:rPr>
                <w:b/>
                <w:color w:val="B6D7A8"/>
              </w:rPr>
            </w:pPr>
          </w:p>
          <w:p w:rsidR="003A01BE" w:rsidRDefault="003A01BE" w:rsidP="00EA7F63">
            <w:pPr>
              <w:spacing w:before="4"/>
              <w:rPr>
                <w:b/>
              </w:rPr>
            </w:pPr>
            <w:r>
              <w:rPr>
                <w:b/>
                <w:color w:val="B6D7A8"/>
              </w:rPr>
              <w:t xml:space="preserve"> </w:t>
            </w:r>
            <w:r w:rsidRPr="00B677E8">
              <w:rPr>
                <w:b/>
                <w:highlight w:val="green"/>
              </w:rPr>
              <w:t>Estimated Cost:</w:t>
            </w:r>
          </w:p>
          <w:p w:rsidR="00891BCB" w:rsidRDefault="00891BCB" w:rsidP="00EA7F63">
            <w:pPr>
              <w:spacing w:before="4"/>
              <w:rPr>
                <w:b/>
              </w:rPr>
            </w:pPr>
            <w:r>
              <w:rPr>
                <w:b/>
              </w:rPr>
              <w:t>300.00</w:t>
            </w:r>
          </w:p>
          <w:p w:rsidR="00891BCB" w:rsidRDefault="00891BCB" w:rsidP="00EA7F63">
            <w:pPr>
              <w:spacing w:before="4"/>
              <w:rPr>
                <w:b/>
              </w:rPr>
            </w:pPr>
          </w:p>
        </w:tc>
        <w:tc>
          <w:tcPr>
            <w:tcW w:w="261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891BCB" w:rsidRPr="00AE5A0E" w:rsidRDefault="00891BCB" w:rsidP="00B85610">
            <w:pPr>
              <w:pStyle w:val="Default"/>
              <w:numPr>
                <w:ilvl w:val="0"/>
                <w:numId w:val="58"/>
              </w:numPr>
            </w:pPr>
            <w:r w:rsidRPr="00AE5A0E">
              <w:t>LEAP 2025 Results</w:t>
            </w:r>
          </w:p>
          <w:p w:rsidR="00891BCB" w:rsidRPr="00AE5A0E" w:rsidRDefault="00891BCB" w:rsidP="00B85610">
            <w:pPr>
              <w:pStyle w:val="Default"/>
              <w:numPr>
                <w:ilvl w:val="0"/>
                <w:numId w:val="58"/>
              </w:numPr>
            </w:pPr>
            <w:r w:rsidRPr="00AE5A0E">
              <w:t>LEAP 360 Data</w:t>
            </w:r>
          </w:p>
          <w:p w:rsidR="00891BCB" w:rsidRPr="00AE5A0E" w:rsidRDefault="00891BCB" w:rsidP="00B85610">
            <w:pPr>
              <w:pStyle w:val="Default"/>
              <w:numPr>
                <w:ilvl w:val="0"/>
                <w:numId w:val="58"/>
              </w:numPr>
            </w:pPr>
            <w:r w:rsidRPr="00AE5A0E">
              <w:t>District Benchmark</w:t>
            </w:r>
          </w:p>
          <w:p w:rsidR="00891BCB" w:rsidRPr="00AE5A0E" w:rsidRDefault="00891BCB" w:rsidP="00B85610">
            <w:pPr>
              <w:pStyle w:val="Default"/>
              <w:numPr>
                <w:ilvl w:val="0"/>
                <w:numId w:val="58"/>
              </w:numPr>
            </w:pPr>
            <w:r w:rsidRPr="00AE5A0E">
              <w:t>Student Grades</w:t>
            </w:r>
          </w:p>
          <w:p w:rsidR="00891BCB" w:rsidRPr="00AE5A0E" w:rsidRDefault="00891BCB" w:rsidP="00B85610">
            <w:pPr>
              <w:pStyle w:val="Default"/>
              <w:numPr>
                <w:ilvl w:val="0"/>
                <w:numId w:val="58"/>
              </w:numPr>
            </w:pPr>
            <w:r w:rsidRPr="00AE5A0E">
              <w:t>Student Work</w:t>
            </w:r>
          </w:p>
          <w:p w:rsidR="00891BCB" w:rsidRPr="00AE5A0E" w:rsidRDefault="00891BCB" w:rsidP="00B85610">
            <w:pPr>
              <w:pStyle w:val="Default"/>
              <w:numPr>
                <w:ilvl w:val="0"/>
                <w:numId w:val="59"/>
              </w:numPr>
              <w:spacing w:before="4"/>
            </w:pPr>
            <w:r w:rsidRPr="00AE5A0E">
              <w:t xml:space="preserve">Unique computer reports </w:t>
            </w:r>
          </w:p>
          <w:p w:rsidR="00891BCB" w:rsidRDefault="00891BCB" w:rsidP="00EA7F63">
            <w:pPr>
              <w:pBdr>
                <w:top w:val="nil"/>
                <w:left w:val="nil"/>
                <w:bottom w:val="nil"/>
                <w:right w:val="nil"/>
                <w:between w:val="nil"/>
              </w:pBdr>
              <w:spacing w:before="4"/>
              <w:ind w:left="110"/>
              <w:rPr>
                <w:color w:val="000000"/>
              </w:rPr>
            </w:pPr>
          </w:p>
        </w:tc>
      </w:tr>
      <w:tr w:rsidR="003A01BE" w:rsidTr="00EA7F63">
        <w:trPr>
          <w:trHeight w:val="1960"/>
        </w:trPr>
        <w:tc>
          <w:tcPr>
            <w:tcW w:w="6285"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2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b/>
                <w:color w:val="000000"/>
              </w:rPr>
            </w:pPr>
            <w:r w:rsidRPr="00696CF0">
              <w:rPr>
                <w:b/>
                <w:color w:val="000000"/>
                <w:highlight w:val="yellow"/>
              </w:rPr>
              <w:t>Effectiveness Results:</w:t>
            </w: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rPr>
                <w:b/>
              </w:rPr>
            </w:pPr>
          </w:p>
        </w:tc>
      </w:tr>
    </w:tbl>
    <w:p w:rsidR="003A01BE" w:rsidRDefault="003A01BE" w:rsidP="003A01BE"/>
    <w:p w:rsidR="003A01BE" w:rsidRDefault="003A01BE" w:rsidP="003A01BE"/>
    <w:p w:rsidR="003A01BE" w:rsidRDefault="003A01BE" w:rsidP="003A01BE"/>
    <w:p w:rsidR="003A01BE" w:rsidRDefault="003A01BE" w:rsidP="003A01BE"/>
    <w:p w:rsidR="003A01BE" w:rsidRDefault="003A01BE" w:rsidP="003A01BE"/>
    <w:p w:rsidR="003A01BE" w:rsidRDefault="003A01BE" w:rsidP="003A01BE"/>
    <w:p w:rsidR="003A01BE" w:rsidRDefault="003A01BE" w:rsidP="003A01BE"/>
    <w:p w:rsidR="003A01BE" w:rsidRDefault="003A01BE" w:rsidP="003A01BE"/>
    <w:p w:rsidR="003A01BE" w:rsidRDefault="003A01BE" w:rsidP="003A01BE"/>
    <w:tbl>
      <w:tblPr>
        <w:tblW w:w="145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309"/>
        <w:gridCol w:w="1339"/>
        <w:gridCol w:w="2073"/>
        <w:gridCol w:w="2232"/>
        <w:gridCol w:w="2612"/>
      </w:tblGrid>
      <w:tr w:rsidR="003A01BE" w:rsidTr="00EA7F63">
        <w:trPr>
          <w:trHeight w:val="540"/>
        </w:trPr>
        <w:tc>
          <w:tcPr>
            <w:tcW w:w="14565" w:type="dxa"/>
            <w:gridSpan w:val="5"/>
            <w:tcBorders>
              <w:top w:val="single" w:sz="8" w:space="0" w:color="000000"/>
              <w:left w:val="single" w:sz="8" w:space="0" w:color="000000"/>
              <w:right w:val="single" w:sz="8" w:space="0" w:color="000000"/>
            </w:tcBorders>
            <w:shd w:val="clear" w:color="auto" w:fill="CCCCCC"/>
          </w:tcPr>
          <w:p w:rsidR="003A01BE" w:rsidRDefault="003A01BE" w:rsidP="00EA7F63">
            <w:pPr>
              <w:pBdr>
                <w:top w:val="nil"/>
                <w:left w:val="nil"/>
                <w:bottom w:val="nil"/>
                <w:right w:val="nil"/>
                <w:between w:val="nil"/>
              </w:pBdr>
              <w:spacing w:before="6"/>
              <w:ind w:right="81"/>
              <w:jc w:val="center"/>
              <w:rPr>
                <w:b/>
                <w:i/>
                <w:sz w:val="36"/>
                <w:szCs w:val="36"/>
              </w:rPr>
            </w:pPr>
            <w:r>
              <w:rPr>
                <w:b/>
                <w:i/>
                <w:sz w:val="36"/>
                <w:szCs w:val="36"/>
              </w:rPr>
              <w:t>Support and Extended Learning</w:t>
            </w:r>
          </w:p>
        </w:tc>
      </w:tr>
      <w:tr w:rsidR="003A01BE" w:rsidTr="00EA7F63">
        <w:trPr>
          <w:trHeight w:val="1280"/>
        </w:trPr>
        <w:tc>
          <w:tcPr>
            <w:tcW w:w="6309"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68" w:lineRule="auto"/>
              <w:ind w:left="110"/>
              <w:rPr>
                <w:b/>
                <w:color w:val="000000"/>
              </w:rPr>
            </w:pPr>
            <w:r>
              <w:rPr>
                <w:b/>
              </w:rPr>
              <w:t>Support Structures and Programs that Provide Collaborative Support for Student Learning (e.g. Speech, Enrichment Classes,</w:t>
            </w:r>
            <w:r>
              <w:rPr>
                <w:b/>
              </w:rPr>
              <w:br/>
            </w:r>
            <w:r>
              <w:rPr>
                <w:b/>
                <w:color w:val="000000"/>
              </w:rPr>
              <w:t>Accelerated Classes, Kids-In-Transition, P.E., Art, Music):</w:t>
            </w:r>
          </w:p>
          <w:p w:rsidR="00891BCB" w:rsidRDefault="00891BCB" w:rsidP="00EA7F63">
            <w:pPr>
              <w:pBdr>
                <w:top w:val="nil"/>
                <w:left w:val="nil"/>
                <w:bottom w:val="nil"/>
                <w:right w:val="nil"/>
                <w:between w:val="nil"/>
              </w:pBdr>
              <w:spacing w:line="268" w:lineRule="auto"/>
              <w:ind w:left="110"/>
              <w:rPr>
                <w:color w:val="000000"/>
              </w:rPr>
            </w:pPr>
          </w:p>
          <w:p w:rsidR="00891BCB" w:rsidRPr="00AC1143" w:rsidRDefault="00891BCB" w:rsidP="00891BCB">
            <w:pPr>
              <w:pBdr>
                <w:top w:val="nil"/>
                <w:left w:val="nil"/>
                <w:bottom w:val="nil"/>
                <w:right w:val="nil"/>
                <w:between w:val="nil"/>
              </w:pBdr>
              <w:spacing w:line="268" w:lineRule="auto"/>
              <w:rPr>
                <w:sz w:val="24"/>
                <w:szCs w:val="24"/>
                <w:highlight w:val="green"/>
              </w:rPr>
            </w:pPr>
            <w:r w:rsidRPr="3377EA2B">
              <w:rPr>
                <w:b/>
                <w:bCs/>
                <w:sz w:val="24"/>
                <w:szCs w:val="24"/>
              </w:rPr>
              <w:t xml:space="preserve">Technology (9-12): </w:t>
            </w:r>
            <w:r w:rsidRPr="3377EA2B">
              <w:rPr>
                <w:sz w:val="24"/>
                <w:szCs w:val="24"/>
              </w:rPr>
              <w:t xml:space="preserve">All students have daily access to </w:t>
            </w:r>
            <w:r w:rsidRPr="3377EA2B">
              <w:rPr>
                <w:sz w:val="24"/>
                <w:szCs w:val="24"/>
              </w:rPr>
              <w:lastRenderedPageBreak/>
              <w:t xml:space="preserve">technology, which is used to enhance learning. </w:t>
            </w:r>
          </w:p>
          <w:p w:rsidR="00891BCB" w:rsidRPr="00853D55" w:rsidRDefault="00891BCB" w:rsidP="00891BCB">
            <w:pPr>
              <w:pBdr>
                <w:top w:val="nil"/>
                <w:left w:val="nil"/>
                <w:bottom w:val="nil"/>
                <w:right w:val="nil"/>
                <w:between w:val="nil"/>
              </w:pBdr>
              <w:spacing w:line="268" w:lineRule="auto"/>
              <w:rPr>
                <w:sz w:val="16"/>
                <w:szCs w:val="16"/>
              </w:rPr>
            </w:pPr>
          </w:p>
          <w:p w:rsidR="00891BCB" w:rsidRDefault="00891BCB" w:rsidP="00891BCB">
            <w:pPr>
              <w:pBdr>
                <w:top w:val="nil"/>
                <w:left w:val="nil"/>
                <w:bottom w:val="nil"/>
                <w:right w:val="nil"/>
                <w:between w:val="nil"/>
              </w:pBdr>
              <w:spacing w:line="268" w:lineRule="auto"/>
              <w:rPr>
                <w:sz w:val="24"/>
                <w:szCs w:val="24"/>
              </w:rPr>
            </w:pPr>
            <w:r w:rsidRPr="3377EA2B">
              <w:rPr>
                <w:b/>
                <w:bCs/>
                <w:sz w:val="24"/>
                <w:szCs w:val="24"/>
              </w:rPr>
              <w:t>Clubs:</w:t>
            </w:r>
            <w:r w:rsidRPr="3377EA2B">
              <w:rPr>
                <w:sz w:val="24"/>
                <w:szCs w:val="24"/>
              </w:rPr>
              <w:t xml:space="preserve"> clubs will be implemented for the school year. Select clubs will be supervised by sponsors on campus. School clubs include Beta, National Honor Society, SADD, STEM, F</w:t>
            </w:r>
            <w:r>
              <w:rPr>
                <w:sz w:val="24"/>
                <w:szCs w:val="24"/>
              </w:rPr>
              <w:t>FA, FBLA, Student Council</w:t>
            </w:r>
            <w:r w:rsidRPr="3377EA2B">
              <w:rPr>
                <w:sz w:val="24"/>
                <w:szCs w:val="24"/>
              </w:rPr>
              <w:t>, Spanish,</w:t>
            </w:r>
            <w:r>
              <w:rPr>
                <w:sz w:val="24"/>
                <w:szCs w:val="24"/>
              </w:rPr>
              <w:t xml:space="preserve"> Students Helping Students, </w:t>
            </w:r>
            <w:r w:rsidRPr="3377EA2B">
              <w:rPr>
                <w:sz w:val="24"/>
                <w:szCs w:val="24"/>
              </w:rPr>
              <w:t xml:space="preserve"> 4H, FCA, and FCCLA.</w:t>
            </w:r>
          </w:p>
          <w:p w:rsidR="00891BCB" w:rsidRPr="00853D55" w:rsidRDefault="00891BCB" w:rsidP="00891BCB">
            <w:pPr>
              <w:pBdr>
                <w:top w:val="nil"/>
                <w:left w:val="nil"/>
                <w:bottom w:val="nil"/>
                <w:right w:val="nil"/>
                <w:between w:val="nil"/>
              </w:pBdr>
              <w:spacing w:line="268" w:lineRule="auto"/>
              <w:rPr>
                <w:sz w:val="16"/>
                <w:szCs w:val="16"/>
              </w:rPr>
            </w:pPr>
          </w:p>
          <w:p w:rsidR="00891BCB" w:rsidRDefault="00891BCB" w:rsidP="00891BCB">
            <w:pPr>
              <w:pBdr>
                <w:top w:val="nil"/>
                <w:left w:val="nil"/>
                <w:bottom w:val="nil"/>
                <w:right w:val="nil"/>
                <w:between w:val="nil"/>
              </w:pBdr>
              <w:spacing w:line="265" w:lineRule="auto"/>
              <w:rPr>
                <w:sz w:val="24"/>
                <w:szCs w:val="24"/>
              </w:rPr>
            </w:pPr>
            <w:r w:rsidRPr="3377EA2B">
              <w:rPr>
                <w:b/>
                <w:bCs/>
                <w:sz w:val="24"/>
                <w:szCs w:val="24"/>
              </w:rPr>
              <w:t>Career and Technical Based Classes:</w:t>
            </w:r>
            <w:r w:rsidRPr="3377EA2B">
              <w:rPr>
                <w:sz w:val="24"/>
                <w:szCs w:val="24"/>
              </w:rPr>
              <w:t xml:space="preserve"> assist students in obtaining jobs post high school.  IHMS offers a variety of IBCs or Industry Based Certifi</w:t>
            </w:r>
            <w:r>
              <w:rPr>
                <w:sz w:val="24"/>
                <w:szCs w:val="24"/>
              </w:rPr>
              <w:t xml:space="preserve">cations such as Welding, </w:t>
            </w:r>
            <w:r w:rsidRPr="3377EA2B">
              <w:rPr>
                <w:sz w:val="24"/>
                <w:szCs w:val="24"/>
              </w:rPr>
              <w:t xml:space="preserve">Microsoft Office Specialist, </w:t>
            </w:r>
            <w:r>
              <w:rPr>
                <w:sz w:val="24"/>
                <w:szCs w:val="24"/>
              </w:rPr>
              <w:t xml:space="preserve">Java Script, </w:t>
            </w:r>
            <w:r w:rsidRPr="3377EA2B">
              <w:rPr>
                <w:sz w:val="24"/>
                <w:szCs w:val="24"/>
              </w:rPr>
              <w:t xml:space="preserve">Customer Service, ServSafe, </w:t>
            </w:r>
            <w:r>
              <w:rPr>
                <w:sz w:val="24"/>
                <w:szCs w:val="24"/>
              </w:rPr>
              <w:t>Agriscience, EMT, CNA, Micro Enterprise, Medical Assistant,</w:t>
            </w:r>
            <w:r w:rsidRPr="3377EA2B">
              <w:rPr>
                <w:sz w:val="24"/>
                <w:szCs w:val="24"/>
              </w:rPr>
              <w:t xml:space="preserve"> AutoCAD</w:t>
            </w:r>
            <w:r>
              <w:rPr>
                <w:sz w:val="24"/>
                <w:szCs w:val="24"/>
              </w:rPr>
              <w:t xml:space="preserve"> Inventor</w:t>
            </w:r>
            <w:r w:rsidRPr="3377EA2B">
              <w:rPr>
                <w:sz w:val="24"/>
                <w:szCs w:val="24"/>
              </w:rPr>
              <w:t>, Drafting, Carpentry, and NCCER Core.  Our school also allows students to take the ACT WorkKeys assessments in order to fulfill their ACT requirement.</w:t>
            </w:r>
          </w:p>
          <w:p w:rsidR="00891BCB" w:rsidRDefault="00891BCB" w:rsidP="00EA7F63">
            <w:pPr>
              <w:pBdr>
                <w:top w:val="nil"/>
                <w:left w:val="nil"/>
                <w:bottom w:val="nil"/>
                <w:right w:val="nil"/>
                <w:between w:val="nil"/>
              </w:pBdr>
              <w:spacing w:line="268" w:lineRule="auto"/>
              <w:ind w:left="110"/>
              <w:rPr>
                <w:color w:val="000000"/>
              </w:rPr>
            </w:pPr>
          </w:p>
        </w:tc>
        <w:tc>
          <w:tcPr>
            <w:tcW w:w="1339" w:type="dxa"/>
            <w:vMerge w:val="restart"/>
            <w:tcBorders>
              <w:top w:val="single" w:sz="8" w:space="0" w:color="000000"/>
              <w:left w:val="single" w:sz="8" w:space="0" w:color="000000"/>
              <w:right w:val="single" w:sz="8" w:space="0" w:color="000000"/>
            </w:tcBorders>
          </w:tcPr>
          <w:p w:rsidR="003A01BE" w:rsidRDefault="003A01BE" w:rsidP="00EA7F63">
            <w:pPr>
              <w:spacing w:before="4"/>
              <w:ind w:left="110"/>
              <w:rPr>
                <w:b/>
              </w:rPr>
            </w:pPr>
            <w:r>
              <w:rPr>
                <w:b/>
              </w:rPr>
              <w:lastRenderedPageBreak/>
              <w:t>Goal(s):</w:t>
            </w:r>
          </w:p>
          <w:p w:rsidR="00891BCB" w:rsidRDefault="00891BCB" w:rsidP="00EA7F63">
            <w:pPr>
              <w:spacing w:before="4"/>
              <w:ind w:left="110"/>
            </w:pPr>
            <w:r>
              <w:rPr>
                <w:b/>
              </w:rPr>
              <w:t>1-7</w:t>
            </w:r>
          </w:p>
        </w:tc>
        <w:tc>
          <w:tcPr>
            <w:tcW w:w="2073" w:type="dxa"/>
            <w:vMerge w:val="restart"/>
            <w:tcBorders>
              <w:top w:val="single" w:sz="8" w:space="0" w:color="000000"/>
              <w:left w:val="single" w:sz="8" w:space="0" w:color="000000"/>
              <w:right w:val="single" w:sz="8" w:space="0" w:color="000000"/>
            </w:tcBorders>
          </w:tcPr>
          <w:p w:rsidR="003A01BE" w:rsidRDefault="003A01BE" w:rsidP="00EA7F63">
            <w:pPr>
              <w:spacing w:before="4"/>
              <w:ind w:left="110"/>
            </w:pPr>
            <w:r>
              <w:rPr>
                <w:b/>
              </w:rPr>
              <w:t xml:space="preserve">Budgets </w:t>
            </w:r>
            <w:r>
              <w:t>used to support this activity:</w:t>
            </w:r>
          </w:p>
          <w:p w:rsidR="003A01BE" w:rsidRPr="00891BCB" w:rsidRDefault="003A01BE" w:rsidP="00B85610">
            <w:pPr>
              <w:numPr>
                <w:ilvl w:val="0"/>
                <w:numId w:val="20"/>
              </w:numPr>
              <w:spacing w:line="269" w:lineRule="auto"/>
              <w:rPr>
                <w:sz w:val="20"/>
                <w:szCs w:val="20"/>
                <w:highlight w:val="lightGray"/>
              </w:rPr>
            </w:pPr>
            <w:r w:rsidRPr="00891BCB">
              <w:rPr>
                <w:sz w:val="20"/>
                <w:szCs w:val="20"/>
                <w:highlight w:val="lightGray"/>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lastRenderedPageBreak/>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232" w:type="dxa"/>
            <w:vMerge w:val="restart"/>
            <w:tcBorders>
              <w:top w:val="single" w:sz="8" w:space="0" w:color="000000"/>
              <w:left w:val="single" w:sz="8" w:space="0" w:color="000000"/>
              <w:bottom w:val="single" w:sz="8" w:space="0" w:color="000000"/>
              <w:right w:val="single" w:sz="8" w:space="0" w:color="000000"/>
            </w:tcBorders>
          </w:tcPr>
          <w:p w:rsidR="003A01BE" w:rsidRDefault="003A01BE" w:rsidP="00EA7F63">
            <w:pPr>
              <w:spacing w:before="4"/>
              <w:ind w:left="110"/>
              <w:rPr>
                <w:b/>
              </w:rPr>
            </w:pPr>
            <w:r>
              <w:rPr>
                <w:b/>
              </w:rPr>
              <w:lastRenderedPageBreak/>
              <w:t>Items Needed:</w:t>
            </w:r>
          </w:p>
          <w:p w:rsidR="00891BCB" w:rsidRDefault="00891BCB"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rPr>
                <w:b/>
                <w:color w:val="B6D7A8"/>
              </w:rPr>
            </w:pPr>
            <w:r>
              <w:rPr>
                <w:b/>
                <w:color w:val="B6D7A8"/>
              </w:rPr>
              <w:t xml:space="preserve"> </w:t>
            </w:r>
          </w:p>
          <w:p w:rsidR="003A01BE" w:rsidRDefault="003A01BE" w:rsidP="00EA7F63">
            <w:pPr>
              <w:spacing w:before="4"/>
              <w:rPr>
                <w:b/>
                <w:color w:val="B6D7A8"/>
              </w:rPr>
            </w:pPr>
          </w:p>
          <w:p w:rsidR="003A01BE" w:rsidRDefault="003A01BE" w:rsidP="00EA7F63">
            <w:pPr>
              <w:spacing w:before="4"/>
              <w:rPr>
                <w:b/>
              </w:rPr>
            </w:pPr>
            <w:r w:rsidRPr="00B677E8">
              <w:rPr>
                <w:b/>
                <w:highlight w:val="green"/>
              </w:rPr>
              <w:t>Estimated Cost:</w:t>
            </w:r>
          </w:p>
          <w:p w:rsidR="00891BCB" w:rsidRDefault="00891BCB" w:rsidP="00EA7F63">
            <w:pPr>
              <w:spacing w:before="4"/>
              <w:rPr>
                <w:b/>
              </w:rPr>
            </w:pPr>
          </w:p>
          <w:p w:rsidR="00891BCB" w:rsidRDefault="00891BCB" w:rsidP="00EA7F63">
            <w:pPr>
              <w:spacing w:before="4"/>
              <w:rPr>
                <w:b/>
              </w:rPr>
            </w:pPr>
            <w:r>
              <w:rPr>
                <w:b/>
              </w:rPr>
              <w:t>0</w:t>
            </w:r>
          </w:p>
          <w:p w:rsidR="003A01BE" w:rsidRDefault="003A01BE" w:rsidP="00EA7F63">
            <w:pPr>
              <w:spacing w:before="4"/>
              <w:rPr>
                <w:b/>
              </w:rPr>
            </w:pPr>
          </w:p>
          <w:p w:rsidR="003A01BE" w:rsidRDefault="003A01BE" w:rsidP="00EA7F63">
            <w:pPr>
              <w:spacing w:before="4"/>
              <w:rPr>
                <w:b/>
              </w:rPr>
            </w:pPr>
          </w:p>
          <w:p w:rsidR="003A01BE" w:rsidRDefault="003A01BE" w:rsidP="00EA7F63">
            <w:pPr>
              <w:spacing w:before="4"/>
              <w:rPr>
                <w:b/>
              </w:rPr>
            </w:pPr>
          </w:p>
        </w:tc>
        <w:tc>
          <w:tcPr>
            <w:tcW w:w="2612" w:type="dxa"/>
            <w:tcBorders>
              <w:top w:val="single" w:sz="8" w:space="0" w:color="000000"/>
              <w:left w:val="single" w:sz="8" w:space="0" w:color="000000"/>
              <w:bottom w:val="dotted" w:sz="8" w:space="0" w:color="000000"/>
              <w:right w:val="single" w:sz="8" w:space="0" w:color="000000"/>
            </w:tcBorders>
          </w:tcPr>
          <w:p w:rsidR="003A01BE" w:rsidRDefault="003A01BE" w:rsidP="00EA7F63">
            <w:pPr>
              <w:spacing w:before="4"/>
              <w:ind w:left="110"/>
              <w:rPr>
                <w:b/>
              </w:rPr>
            </w:pPr>
            <w:r>
              <w:rPr>
                <w:b/>
              </w:rPr>
              <w:lastRenderedPageBreak/>
              <w:t>Effectiveness Measure:</w:t>
            </w:r>
          </w:p>
          <w:p w:rsidR="00891BCB" w:rsidRPr="00427E98" w:rsidRDefault="00891BCB" w:rsidP="00B85610">
            <w:pPr>
              <w:pStyle w:val="ListParagraph"/>
              <w:numPr>
                <w:ilvl w:val="0"/>
                <w:numId w:val="62"/>
              </w:numPr>
              <w:rPr>
                <w:sz w:val="24"/>
                <w:szCs w:val="24"/>
              </w:rPr>
            </w:pPr>
            <w:r w:rsidRPr="00427E98">
              <w:rPr>
                <w:sz w:val="24"/>
                <w:szCs w:val="24"/>
              </w:rPr>
              <w:t>Student Grades</w:t>
            </w:r>
          </w:p>
          <w:p w:rsidR="00891BCB" w:rsidRDefault="00891BCB" w:rsidP="00B85610">
            <w:pPr>
              <w:pStyle w:val="ListParagraph"/>
              <w:numPr>
                <w:ilvl w:val="0"/>
                <w:numId w:val="62"/>
              </w:numPr>
              <w:rPr>
                <w:sz w:val="24"/>
                <w:szCs w:val="24"/>
              </w:rPr>
            </w:pPr>
            <w:r w:rsidRPr="00427E98">
              <w:rPr>
                <w:sz w:val="24"/>
                <w:szCs w:val="24"/>
              </w:rPr>
              <w:t>Student Work</w:t>
            </w:r>
          </w:p>
          <w:p w:rsidR="00891BCB" w:rsidRDefault="00891BCB" w:rsidP="00B85610">
            <w:pPr>
              <w:pStyle w:val="Default"/>
              <w:numPr>
                <w:ilvl w:val="0"/>
                <w:numId w:val="58"/>
              </w:numPr>
            </w:pPr>
            <w:r>
              <w:t>LEAP 2025 Results</w:t>
            </w:r>
          </w:p>
          <w:p w:rsidR="00891BCB" w:rsidRDefault="00891BCB" w:rsidP="00B85610">
            <w:pPr>
              <w:pStyle w:val="Default"/>
              <w:numPr>
                <w:ilvl w:val="0"/>
                <w:numId w:val="58"/>
              </w:numPr>
            </w:pPr>
            <w:r>
              <w:t>LEAP 360 Data</w:t>
            </w:r>
          </w:p>
          <w:p w:rsidR="00891BCB" w:rsidRDefault="00891BCB" w:rsidP="00B85610">
            <w:pPr>
              <w:pStyle w:val="Default"/>
              <w:numPr>
                <w:ilvl w:val="0"/>
                <w:numId w:val="58"/>
              </w:numPr>
            </w:pPr>
            <w:r>
              <w:lastRenderedPageBreak/>
              <w:t>District Benchmark</w:t>
            </w:r>
          </w:p>
          <w:p w:rsidR="00891BCB" w:rsidRDefault="00891BCB" w:rsidP="00B85610">
            <w:pPr>
              <w:pStyle w:val="Default"/>
              <w:numPr>
                <w:ilvl w:val="0"/>
                <w:numId w:val="58"/>
              </w:numPr>
            </w:pPr>
            <w:r>
              <w:t xml:space="preserve">ACT WorkKey Results </w:t>
            </w:r>
          </w:p>
          <w:p w:rsidR="00891BCB" w:rsidRDefault="00891BCB" w:rsidP="00B85610">
            <w:pPr>
              <w:pStyle w:val="Default"/>
              <w:numPr>
                <w:ilvl w:val="0"/>
                <w:numId w:val="59"/>
              </w:numPr>
              <w:spacing w:before="4"/>
            </w:pPr>
            <w:r>
              <w:t>Computer based program reports</w:t>
            </w:r>
          </w:p>
          <w:p w:rsidR="00891BCB" w:rsidRDefault="00891BCB" w:rsidP="00EA7F63">
            <w:pPr>
              <w:spacing w:before="4"/>
              <w:ind w:left="110"/>
            </w:pPr>
          </w:p>
        </w:tc>
      </w:tr>
      <w:tr w:rsidR="003A01BE" w:rsidTr="00EA7F63">
        <w:trPr>
          <w:trHeight w:val="1820"/>
        </w:trPr>
        <w:tc>
          <w:tcPr>
            <w:tcW w:w="6309"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pPr>
          </w:p>
        </w:tc>
        <w:tc>
          <w:tcPr>
            <w:tcW w:w="1339"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pPr>
          </w:p>
        </w:tc>
        <w:tc>
          <w:tcPr>
            <w:tcW w:w="2073"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pPr>
          </w:p>
        </w:tc>
        <w:tc>
          <w:tcPr>
            <w:tcW w:w="2232"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pPr>
          </w:p>
        </w:tc>
        <w:tc>
          <w:tcPr>
            <w:tcW w:w="2612"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1840"/>
        </w:trPr>
        <w:tc>
          <w:tcPr>
            <w:tcW w:w="6309"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ight="114"/>
              <w:rPr>
                <w:b/>
                <w:color w:val="000000"/>
              </w:rPr>
            </w:pPr>
            <w:r>
              <w:rPr>
                <w:b/>
                <w:color w:val="000000"/>
              </w:rPr>
              <w:t>Extended Learning Opportunities within and beyond the School Day and the School Year (e.g. 21</w:t>
            </w:r>
            <w:r>
              <w:rPr>
                <w:b/>
                <w:color w:val="000000"/>
                <w:sz w:val="18"/>
                <w:szCs w:val="18"/>
                <w:vertAlign w:val="superscript"/>
              </w:rPr>
              <w:t xml:space="preserve">st </w:t>
            </w:r>
            <w:r>
              <w:rPr>
                <w:b/>
                <w:color w:val="000000"/>
              </w:rPr>
              <w:t>Century, before or after school tutoring, field trips):</w:t>
            </w:r>
          </w:p>
          <w:p w:rsidR="00891BCB" w:rsidRDefault="00891BCB" w:rsidP="00EA7F63">
            <w:pPr>
              <w:pBdr>
                <w:top w:val="nil"/>
                <w:left w:val="nil"/>
                <w:bottom w:val="nil"/>
                <w:right w:val="nil"/>
                <w:between w:val="nil"/>
              </w:pBdr>
              <w:spacing w:before="4"/>
              <w:ind w:left="110" w:right="114"/>
              <w:rPr>
                <w:b/>
                <w:color w:val="000000"/>
              </w:rPr>
            </w:pPr>
          </w:p>
          <w:p w:rsidR="00891BCB" w:rsidRPr="00EE7D65" w:rsidRDefault="00891BCB" w:rsidP="00B85610">
            <w:pPr>
              <w:pStyle w:val="ListParagraph"/>
              <w:numPr>
                <w:ilvl w:val="0"/>
                <w:numId w:val="64"/>
              </w:numPr>
              <w:rPr>
                <w:rFonts w:asciiTheme="majorHAnsi" w:hAnsiTheme="majorHAnsi" w:cstheme="majorBidi"/>
                <w:sz w:val="24"/>
                <w:szCs w:val="24"/>
              </w:rPr>
            </w:pPr>
            <w:r w:rsidRPr="3377EA2B">
              <w:rPr>
                <w:b/>
                <w:bCs/>
                <w:color w:val="000000" w:themeColor="text1"/>
                <w:sz w:val="24"/>
                <w:szCs w:val="24"/>
              </w:rPr>
              <w:t>Character education and life skills</w:t>
            </w:r>
            <w:r w:rsidRPr="3377EA2B">
              <w:rPr>
                <w:color w:val="000000" w:themeColor="text1"/>
                <w:sz w:val="24"/>
                <w:szCs w:val="24"/>
              </w:rPr>
              <w:t xml:space="preserve"> are emphasized as teachers, administrators, and support staff guide students to improve positive decision-making and self-accountability skills. Character education and life skills are implemented during the IB4E intervention program</w:t>
            </w:r>
            <w:r w:rsidRPr="3377EA2B">
              <w:rPr>
                <w:color w:val="7030A0"/>
                <w:sz w:val="24"/>
                <w:szCs w:val="24"/>
              </w:rPr>
              <w:t xml:space="preserve">.  </w:t>
            </w:r>
          </w:p>
          <w:p w:rsidR="00891BCB" w:rsidRPr="00EE7D65" w:rsidRDefault="00891BCB" w:rsidP="00B85610">
            <w:pPr>
              <w:pStyle w:val="ListParagraph"/>
              <w:numPr>
                <w:ilvl w:val="0"/>
                <w:numId w:val="64"/>
              </w:numPr>
              <w:rPr>
                <w:sz w:val="24"/>
                <w:szCs w:val="24"/>
              </w:rPr>
            </w:pPr>
            <w:r w:rsidRPr="01D95F8B">
              <w:rPr>
                <w:sz w:val="24"/>
                <w:szCs w:val="24"/>
              </w:rPr>
              <w:t xml:space="preserve"> </w:t>
            </w:r>
            <w:r w:rsidRPr="01D95F8B">
              <w:rPr>
                <w:b/>
                <w:bCs/>
                <w:sz w:val="24"/>
                <w:szCs w:val="24"/>
              </w:rPr>
              <w:t>National Honor Society and Beta Club members</w:t>
            </w:r>
            <w:r w:rsidRPr="01D95F8B">
              <w:rPr>
                <w:sz w:val="24"/>
                <w:szCs w:val="24"/>
              </w:rPr>
              <w:t xml:space="preserve"> assist with varies projects throughout the school and the community.</w:t>
            </w:r>
          </w:p>
          <w:p w:rsidR="00891BCB" w:rsidRPr="00EE7D65" w:rsidRDefault="00891BCB" w:rsidP="00B85610">
            <w:pPr>
              <w:pStyle w:val="Default"/>
              <w:numPr>
                <w:ilvl w:val="0"/>
                <w:numId w:val="63"/>
              </w:numPr>
              <w:rPr>
                <w:rFonts w:asciiTheme="majorHAnsi" w:hAnsiTheme="majorHAnsi" w:cstheme="majorBidi"/>
              </w:rPr>
            </w:pPr>
            <w:r w:rsidRPr="3377EA2B">
              <w:rPr>
                <w:b/>
                <w:bCs/>
              </w:rPr>
              <w:t>STEM (</w:t>
            </w:r>
            <w:r w:rsidRPr="3377EA2B">
              <w:t xml:space="preserve">Science, Technology, Engineering, and Math Club) </w:t>
            </w:r>
          </w:p>
          <w:p w:rsidR="00891BCB" w:rsidRPr="00EE7D65" w:rsidRDefault="00891BCB" w:rsidP="00B85610">
            <w:pPr>
              <w:pStyle w:val="Default"/>
              <w:numPr>
                <w:ilvl w:val="0"/>
                <w:numId w:val="63"/>
              </w:numPr>
              <w:rPr>
                <w:rFonts w:asciiTheme="majorHAnsi" w:hAnsiTheme="majorHAnsi" w:cstheme="majorBidi"/>
              </w:rPr>
            </w:pPr>
            <w:r w:rsidRPr="3377EA2B">
              <w:t>Planned Field trips provide students with real world experiences to enrich instruction</w:t>
            </w:r>
            <w:r w:rsidRPr="3377EA2B">
              <w:rPr>
                <w:b/>
                <w:bCs/>
              </w:rPr>
              <w:t xml:space="preserve">. </w:t>
            </w:r>
          </w:p>
          <w:p w:rsidR="00891BCB" w:rsidRPr="00EE7D65" w:rsidRDefault="00891BCB" w:rsidP="00B85610">
            <w:pPr>
              <w:pStyle w:val="ListParagraph"/>
              <w:numPr>
                <w:ilvl w:val="0"/>
                <w:numId w:val="63"/>
              </w:numPr>
              <w:pBdr>
                <w:top w:val="nil"/>
                <w:left w:val="nil"/>
                <w:bottom w:val="nil"/>
                <w:right w:val="nil"/>
                <w:between w:val="nil"/>
              </w:pBdr>
              <w:spacing w:line="265" w:lineRule="auto"/>
              <w:rPr>
                <w:rFonts w:asciiTheme="majorHAnsi" w:hAnsiTheme="majorHAnsi" w:cstheme="majorBidi"/>
                <w:sz w:val="24"/>
                <w:szCs w:val="24"/>
              </w:rPr>
            </w:pPr>
            <w:r w:rsidRPr="3377EA2B">
              <w:rPr>
                <w:b/>
                <w:bCs/>
                <w:sz w:val="24"/>
                <w:szCs w:val="24"/>
              </w:rPr>
              <w:lastRenderedPageBreak/>
              <w:t>LEAP2025/EOC</w:t>
            </w:r>
            <w:r w:rsidRPr="3377EA2B">
              <w:rPr>
                <w:sz w:val="24"/>
                <w:szCs w:val="24"/>
              </w:rPr>
              <w:t xml:space="preserve"> remediation during study skills classes and during Daily Intervention. </w:t>
            </w:r>
          </w:p>
          <w:p w:rsidR="00891BCB" w:rsidRDefault="00891BCB" w:rsidP="00B85610">
            <w:pPr>
              <w:pStyle w:val="Default"/>
              <w:numPr>
                <w:ilvl w:val="0"/>
                <w:numId w:val="63"/>
              </w:numPr>
            </w:pPr>
            <w:r w:rsidRPr="00AE5A0E">
              <w:rPr>
                <w:b/>
                <w:bCs/>
              </w:rPr>
              <w:t xml:space="preserve">ESYP </w:t>
            </w:r>
            <w:r w:rsidRPr="3377EA2B">
              <w:t xml:space="preserve">– The extended school year program is available for eligible special education students in order to maintain skills the students have developed throughout the school year. </w:t>
            </w:r>
          </w:p>
          <w:p w:rsidR="00891BCB" w:rsidRDefault="00891BCB" w:rsidP="00EA7F63">
            <w:pPr>
              <w:pBdr>
                <w:top w:val="nil"/>
                <w:left w:val="nil"/>
                <w:bottom w:val="nil"/>
                <w:right w:val="nil"/>
                <w:between w:val="nil"/>
              </w:pBdr>
              <w:spacing w:before="4"/>
              <w:ind w:left="110" w:right="114"/>
              <w:rPr>
                <w:b/>
                <w:color w:val="000000"/>
              </w:rPr>
            </w:pPr>
          </w:p>
          <w:p w:rsidR="00891BCB" w:rsidRDefault="00891BCB" w:rsidP="00EA7F63">
            <w:pPr>
              <w:pBdr>
                <w:top w:val="nil"/>
                <w:left w:val="nil"/>
                <w:bottom w:val="nil"/>
                <w:right w:val="nil"/>
                <w:between w:val="nil"/>
              </w:pBdr>
              <w:spacing w:before="4"/>
              <w:ind w:left="110" w:right="114"/>
              <w:rPr>
                <w:color w:val="000000"/>
              </w:rPr>
            </w:pPr>
          </w:p>
          <w:p w:rsidR="003A01BE" w:rsidRDefault="003A01BE" w:rsidP="00EA7F63">
            <w:pPr>
              <w:pBdr>
                <w:top w:val="nil"/>
                <w:left w:val="nil"/>
                <w:bottom w:val="nil"/>
                <w:right w:val="nil"/>
                <w:between w:val="nil"/>
              </w:pBdr>
              <w:spacing w:line="265" w:lineRule="auto"/>
              <w:ind w:left="470"/>
              <w:rPr>
                <w:rFonts w:ascii="Noto Sans Symbols" w:eastAsia="Noto Sans Symbols" w:hAnsi="Noto Sans Symbols" w:cs="Noto Sans Symbols"/>
                <w:color w:val="000000"/>
              </w:rPr>
            </w:pPr>
          </w:p>
        </w:tc>
        <w:tc>
          <w:tcPr>
            <w:tcW w:w="1339"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Goal(s):</w:t>
            </w:r>
          </w:p>
          <w:p w:rsidR="00891BCB" w:rsidRDefault="00891BCB" w:rsidP="00EA7F63">
            <w:pPr>
              <w:pBdr>
                <w:top w:val="nil"/>
                <w:left w:val="nil"/>
                <w:bottom w:val="nil"/>
                <w:right w:val="nil"/>
                <w:between w:val="nil"/>
              </w:pBdr>
              <w:spacing w:before="4"/>
              <w:ind w:left="110"/>
              <w:rPr>
                <w:color w:val="000000"/>
              </w:rPr>
            </w:pPr>
            <w:r>
              <w:rPr>
                <w:b/>
                <w:color w:val="000000"/>
              </w:rPr>
              <w:t>1-7</w:t>
            </w:r>
          </w:p>
        </w:tc>
        <w:tc>
          <w:tcPr>
            <w:tcW w:w="2073"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Pr="00891BCB" w:rsidRDefault="003A01BE" w:rsidP="00B85610">
            <w:pPr>
              <w:numPr>
                <w:ilvl w:val="0"/>
                <w:numId w:val="20"/>
              </w:numPr>
              <w:spacing w:line="269" w:lineRule="auto"/>
              <w:rPr>
                <w:sz w:val="20"/>
                <w:szCs w:val="20"/>
                <w:highlight w:val="lightGray"/>
              </w:rPr>
            </w:pPr>
            <w:r w:rsidRPr="00891BCB">
              <w:rPr>
                <w:sz w:val="20"/>
                <w:szCs w:val="20"/>
                <w:highlight w:val="lightGray"/>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232" w:type="dxa"/>
            <w:vMerge w:val="restart"/>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891BCB" w:rsidRDefault="00891BCB" w:rsidP="00EA7F63">
            <w:pPr>
              <w:pBdr>
                <w:top w:val="nil"/>
                <w:left w:val="nil"/>
                <w:bottom w:val="nil"/>
                <w:right w:val="nil"/>
                <w:between w:val="nil"/>
              </w:pBdr>
              <w:spacing w:before="4"/>
              <w:ind w:left="110"/>
              <w:rPr>
                <w:b/>
                <w:color w:val="000000"/>
              </w:rPr>
            </w:pPr>
          </w:p>
          <w:p w:rsidR="00830BDD" w:rsidRDefault="00830BDD" w:rsidP="00830BDD">
            <w:pPr>
              <w:pBdr>
                <w:top w:val="nil"/>
                <w:left w:val="nil"/>
                <w:bottom w:val="nil"/>
                <w:right w:val="nil"/>
                <w:between w:val="nil"/>
              </w:pBdr>
              <w:spacing w:before="4"/>
              <w:rPr>
                <w:rFonts w:asciiTheme="majorHAnsi" w:eastAsiaTheme="majorEastAsia" w:hAnsiTheme="majorHAnsi" w:cstheme="majorBidi"/>
                <w:sz w:val="24"/>
                <w:szCs w:val="24"/>
              </w:rPr>
            </w:pPr>
            <w:r>
              <w:rPr>
                <w:rFonts w:asciiTheme="majorHAnsi" w:eastAsiaTheme="majorEastAsia" w:hAnsiTheme="majorHAnsi" w:cstheme="majorBidi"/>
                <w:sz w:val="24"/>
                <w:szCs w:val="24"/>
              </w:rPr>
              <w:t>Resource materials, Bus transportation</w:t>
            </w:r>
          </w:p>
          <w:p w:rsidR="00830BDD" w:rsidRDefault="00830BDD" w:rsidP="00EA7F63">
            <w:pPr>
              <w:pBdr>
                <w:top w:val="nil"/>
                <w:left w:val="nil"/>
                <w:bottom w:val="nil"/>
                <w:right w:val="nil"/>
                <w:between w:val="nil"/>
              </w:pBdr>
              <w:spacing w:before="4"/>
              <w:ind w:left="110"/>
              <w:rPr>
                <w:b/>
                <w:color w:val="000000"/>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sidRPr="00B677E8">
              <w:rPr>
                <w:b/>
                <w:highlight w:val="green"/>
              </w:rPr>
              <w:t>Estimated Cost:</w:t>
            </w:r>
          </w:p>
          <w:p w:rsidR="00830BDD" w:rsidRDefault="00830BDD" w:rsidP="00EA7F63">
            <w:pPr>
              <w:spacing w:before="4"/>
              <w:rPr>
                <w:b/>
              </w:rPr>
            </w:pPr>
            <w:r>
              <w:rPr>
                <w:b/>
              </w:rPr>
              <w:t>700.00</w:t>
            </w:r>
          </w:p>
        </w:tc>
        <w:tc>
          <w:tcPr>
            <w:tcW w:w="2612"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830BDD" w:rsidRDefault="00830BDD" w:rsidP="00EA7F63">
            <w:pPr>
              <w:pBdr>
                <w:top w:val="nil"/>
                <w:left w:val="nil"/>
                <w:bottom w:val="nil"/>
                <w:right w:val="nil"/>
                <w:between w:val="nil"/>
              </w:pBdr>
              <w:spacing w:before="4"/>
              <w:ind w:left="110"/>
              <w:rPr>
                <w:b/>
                <w:color w:val="000000"/>
              </w:rPr>
            </w:pPr>
          </w:p>
          <w:p w:rsidR="00830BDD" w:rsidRPr="009626DA" w:rsidRDefault="00830BDD" w:rsidP="00B85610">
            <w:pPr>
              <w:pStyle w:val="ListParagraph"/>
              <w:numPr>
                <w:ilvl w:val="0"/>
                <w:numId w:val="65"/>
              </w:numPr>
              <w:pBdr>
                <w:top w:val="nil"/>
                <w:left w:val="nil"/>
                <w:bottom w:val="nil"/>
                <w:right w:val="nil"/>
                <w:between w:val="nil"/>
              </w:pBdr>
              <w:spacing w:before="4"/>
              <w:rPr>
                <w:b/>
                <w:bCs/>
                <w:color w:val="000000" w:themeColor="text1"/>
                <w:sz w:val="24"/>
                <w:szCs w:val="24"/>
              </w:rPr>
            </w:pPr>
            <w:r w:rsidRPr="009626DA">
              <w:rPr>
                <w:b/>
                <w:bCs/>
                <w:color w:val="000000" w:themeColor="text1"/>
                <w:sz w:val="24"/>
                <w:szCs w:val="24"/>
              </w:rPr>
              <w:t>LEAP 2025 Data</w:t>
            </w:r>
          </w:p>
          <w:p w:rsidR="00830BDD" w:rsidRPr="009626DA" w:rsidRDefault="00830BDD" w:rsidP="00B85610">
            <w:pPr>
              <w:pStyle w:val="ListParagraph"/>
              <w:numPr>
                <w:ilvl w:val="0"/>
                <w:numId w:val="65"/>
              </w:numPr>
              <w:pBdr>
                <w:top w:val="nil"/>
                <w:left w:val="nil"/>
                <w:bottom w:val="nil"/>
                <w:right w:val="nil"/>
                <w:between w:val="nil"/>
              </w:pBdr>
              <w:spacing w:before="4"/>
              <w:rPr>
                <w:b/>
                <w:bCs/>
                <w:color w:val="000000" w:themeColor="text1"/>
                <w:sz w:val="24"/>
                <w:szCs w:val="24"/>
              </w:rPr>
            </w:pPr>
            <w:r w:rsidRPr="009626DA">
              <w:rPr>
                <w:b/>
                <w:bCs/>
                <w:color w:val="000000" w:themeColor="text1"/>
                <w:sz w:val="24"/>
                <w:szCs w:val="24"/>
              </w:rPr>
              <w:t>Discipline Report</w:t>
            </w:r>
          </w:p>
          <w:p w:rsidR="00830BDD" w:rsidRDefault="00830BDD" w:rsidP="00B85610">
            <w:pPr>
              <w:pStyle w:val="ListParagraph"/>
              <w:numPr>
                <w:ilvl w:val="0"/>
                <w:numId w:val="65"/>
              </w:numPr>
              <w:pBdr>
                <w:top w:val="nil"/>
                <w:left w:val="nil"/>
                <w:bottom w:val="nil"/>
                <w:right w:val="nil"/>
                <w:between w:val="nil"/>
              </w:pBdr>
              <w:spacing w:before="4"/>
              <w:rPr>
                <w:b/>
                <w:bCs/>
                <w:color w:val="000000" w:themeColor="text1"/>
                <w:sz w:val="24"/>
                <w:szCs w:val="24"/>
              </w:rPr>
            </w:pPr>
            <w:r w:rsidRPr="009626DA">
              <w:rPr>
                <w:b/>
                <w:bCs/>
                <w:color w:val="000000" w:themeColor="text1"/>
                <w:sz w:val="24"/>
                <w:szCs w:val="24"/>
              </w:rPr>
              <w:t>Student Grades</w:t>
            </w:r>
          </w:p>
          <w:p w:rsidR="00830BDD" w:rsidRPr="00830BDD" w:rsidRDefault="00830BDD" w:rsidP="00B85610">
            <w:pPr>
              <w:pStyle w:val="ListParagraph"/>
              <w:numPr>
                <w:ilvl w:val="0"/>
                <w:numId w:val="65"/>
              </w:numPr>
              <w:pBdr>
                <w:top w:val="nil"/>
                <w:left w:val="nil"/>
                <w:bottom w:val="nil"/>
                <w:right w:val="nil"/>
                <w:between w:val="nil"/>
              </w:pBdr>
              <w:spacing w:before="4"/>
              <w:rPr>
                <w:b/>
                <w:bCs/>
                <w:color w:val="000000" w:themeColor="text1"/>
                <w:sz w:val="24"/>
                <w:szCs w:val="24"/>
              </w:rPr>
            </w:pPr>
            <w:r w:rsidRPr="009626DA">
              <w:rPr>
                <w:b/>
                <w:bCs/>
                <w:color w:val="000000" w:themeColor="text1"/>
                <w:sz w:val="24"/>
                <w:szCs w:val="24"/>
              </w:rPr>
              <w:t xml:space="preserve"> </w:t>
            </w:r>
            <w:r w:rsidRPr="00830BDD">
              <w:rPr>
                <w:b/>
                <w:bCs/>
                <w:color w:val="000000" w:themeColor="text1"/>
                <w:sz w:val="24"/>
                <w:szCs w:val="24"/>
              </w:rPr>
              <w:t>Student Work</w:t>
            </w:r>
          </w:p>
        </w:tc>
      </w:tr>
      <w:tr w:rsidR="003A01BE" w:rsidTr="00EA7F63">
        <w:trPr>
          <w:trHeight w:val="1820"/>
        </w:trPr>
        <w:tc>
          <w:tcPr>
            <w:tcW w:w="6309"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339"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073"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32" w:type="dxa"/>
            <w:vMerge/>
            <w:tcBorders>
              <w:top w:val="single" w:sz="8" w:space="0" w:color="000000"/>
              <w:left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612"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b/>
                <w:color w:val="000000"/>
              </w:rPr>
            </w:pPr>
            <w:r w:rsidRPr="00696CF0">
              <w:rPr>
                <w:b/>
                <w:color w:val="000000"/>
                <w:highlight w:val="yellow"/>
              </w:rPr>
              <w:t>Effectiveness Results:</w:t>
            </w: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ind w:left="110"/>
              <w:rPr>
                <w:b/>
              </w:rPr>
            </w:pPr>
          </w:p>
          <w:p w:rsidR="003A01BE" w:rsidRDefault="003A01BE" w:rsidP="00EA7F63">
            <w:pPr>
              <w:pBdr>
                <w:top w:val="nil"/>
                <w:left w:val="nil"/>
                <w:bottom w:val="nil"/>
                <w:right w:val="nil"/>
                <w:between w:val="nil"/>
              </w:pBdr>
              <w:spacing w:before="9"/>
              <w:rPr>
                <w:b/>
              </w:rPr>
            </w:pPr>
          </w:p>
          <w:p w:rsidR="003A01BE" w:rsidRDefault="003A01BE" w:rsidP="00EA7F63">
            <w:pPr>
              <w:pBdr>
                <w:top w:val="nil"/>
                <w:left w:val="nil"/>
                <w:bottom w:val="nil"/>
                <w:right w:val="nil"/>
                <w:between w:val="nil"/>
              </w:pBdr>
              <w:spacing w:before="9"/>
              <w:rPr>
                <w:b/>
              </w:rPr>
            </w:pPr>
          </w:p>
          <w:p w:rsidR="003A01BE" w:rsidRDefault="003A01BE" w:rsidP="00EA7F63">
            <w:pPr>
              <w:pBdr>
                <w:top w:val="nil"/>
                <w:left w:val="nil"/>
                <w:bottom w:val="nil"/>
                <w:right w:val="nil"/>
                <w:between w:val="nil"/>
              </w:pBdr>
              <w:spacing w:before="9"/>
              <w:rPr>
                <w:b/>
              </w:rPr>
            </w:pPr>
          </w:p>
          <w:p w:rsidR="003A01BE" w:rsidRDefault="003A01BE" w:rsidP="00EA7F63">
            <w:pPr>
              <w:pBdr>
                <w:top w:val="nil"/>
                <w:left w:val="nil"/>
                <w:bottom w:val="nil"/>
                <w:right w:val="nil"/>
                <w:between w:val="nil"/>
              </w:pBdr>
              <w:spacing w:before="9"/>
              <w:rPr>
                <w:b/>
              </w:rPr>
            </w:pPr>
          </w:p>
          <w:p w:rsidR="003A01BE" w:rsidRDefault="003A01BE" w:rsidP="00EA7F63">
            <w:pPr>
              <w:pBdr>
                <w:top w:val="nil"/>
                <w:left w:val="nil"/>
                <w:bottom w:val="nil"/>
                <w:right w:val="nil"/>
                <w:between w:val="nil"/>
              </w:pBdr>
              <w:spacing w:before="9"/>
              <w:rPr>
                <w:b/>
              </w:rPr>
            </w:pPr>
          </w:p>
          <w:p w:rsidR="003A01BE" w:rsidRDefault="003A01BE" w:rsidP="00EA7F63">
            <w:pPr>
              <w:pBdr>
                <w:top w:val="nil"/>
                <w:left w:val="nil"/>
                <w:bottom w:val="nil"/>
                <w:right w:val="nil"/>
                <w:between w:val="nil"/>
              </w:pBdr>
              <w:spacing w:before="9"/>
              <w:rPr>
                <w:b/>
              </w:rPr>
            </w:pPr>
          </w:p>
          <w:p w:rsidR="003A01BE" w:rsidRDefault="003A01BE" w:rsidP="00EA7F63">
            <w:pPr>
              <w:pBdr>
                <w:top w:val="nil"/>
                <w:left w:val="nil"/>
                <w:bottom w:val="nil"/>
                <w:right w:val="nil"/>
                <w:between w:val="nil"/>
              </w:pBdr>
              <w:spacing w:before="9"/>
              <w:rPr>
                <w:b/>
              </w:rPr>
            </w:pPr>
          </w:p>
          <w:p w:rsidR="003A01BE" w:rsidRDefault="003A01BE" w:rsidP="00EA7F63">
            <w:pPr>
              <w:pBdr>
                <w:top w:val="nil"/>
                <w:left w:val="nil"/>
                <w:bottom w:val="nil"/>
                <w:right w:val="nil"/>
                <w:between w:val="nil"/>
              </w:pBdr>
              <w:spacing w:before="9"/>
              <w:rPr>
                <w:b/>
              </w:rPr>
            </w:pPr>
          </w:p>
        </w:tc>
      </w:tr>
      <w:tr w:rsidR="003A01BE" w:rsidTr="00EA7F63">
        <w:trPr>
          <w:trHeight w:val="440"/>
        </w:trPr>
        <w:tc>
          <w:tcPr>
            <w:tcW w:w="14565" w:type="dxa"/>
            <w:gridSpan w:val="5"/>
            <w:tcBorders>
              <w:top w:val="single" w:sz="8" w:space="0" w:color="000000"/>
              <w:left w:val="single" w:sz="8" w:space="0" w:color="000000"/>
              <w:bottom w:val="single" w:sz="8" w:space="0" w:color="000000"/>
              <w:right w:val="single" w:sz="8" w:space="0" w:color="000000"/>
            </w:tcBorders>
            <w:shd w:val="clear" w:color="auto" w:fill="D9D9D9"/>
          </w:tcPr>
          <w:p w:rsidR="003A01BE" w:rsidRDefault="003A01BE" w:rsidP="00EA7F63">
            <w:pPr>
              <w:pBdr>
                <w:top w:val="nil"/>
                <w:left w:val="nil"/>
                <w:bottom w:val="nil"/>
                <w:right w:val="nil"/>
                <w:between w:val="nil"/>
              </w:pBdr>
              <w:spacing w:before="6"/>
              <w:ind w:left="174"/>
              <w:rPr>
                <w:color w:val="000000"/>
                <w:sz w:val="36"/>
                <w:szCs w:val="36"/>
              </w:rPr>
            </w:pPr>
            <w:r>
              <w:rPr>
                <w:b/>
                <w:i/>
                <w:color w:val="000000"/>
                <w:sz w:val="36"/>
                <w:szCs w:val="36"/>
              </w:rPr>
              <w:t>Other Strategies and Activities to Improve Students’ Skills Outside of the Academic Subject Areas</w:t>
            </w:r>
          </w:p>
        </w:tc>
      </w:tr>
      <w:tr w:rsidR="003A01BE" w:rsidTr="00EA7F63">
        <w:trPr>
          <w:trHeight w:val="280"/>
        </w:trPr>
        <w:tc>
          <w:tcPr>
            <w:tcW w:w="14565" w:type="dxa"/>
            <w:gridSpan w:val="5"/>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spacing w:before="4" w:line="264" w:lineRule="auto"/>
              <w:ind w:left="110"/>
            </w:pPr>
            <w:r>
              <w:rPr>
                <w:b/>
                <w:i/>
              </w:rPr>
              <w:t>Implementation of a schoolwide tiered model to prevent and address problem behavior:</w:t>
            </w:r>
          </w:p>
        </w:tc>
      </w:tr>
      <w:tr w:rsidR="003A01BE" w:rsidTr="00EA7F63">
        <w:trPr>
          <w:trHeight w:val="1200"/>
        </w:trPr>
        <w:tc>
          <w:tcPr>
            <w:tcW w:w="6309" w:type="dxa"/>
            <w:vMerge w:val="restart"/>
            <w:tcBorders>
              <w:top w:val="single" w:sz="4" w:space="0" w:color="000000"/>
              <w:left w:val="single" w:sz="4" w:space="0" w:color="000000"/>
              <w:right w:val="single" w:sz="4" w:space="0" w:color="000000"/>
            </w:tcBorders>
          </w:tcPr>
          <w:p w:rsidR="003A01BE" w:rsidRDefault="003A01BE" w:rsidP="00EA7F63">
            <w:pPr>
              <w:spacing w:before="4"/>
              <w:ind w:left="110"/>
            </w:pPr>
            <w:r>
              <w:rPr>
                <w:b/>
              </w:rPr>
              <w:t>Strategies Used to Prevent and Address Problem Behavior:</w:t>
            </w:r>
          </w:p>
          <w:p w:rsidR="00830BDD" w:rsidRPr="009C17E8" w:rsidRDefault="00830BDD" w:rsidP="00830BDD">
            <w:pPr>
              <w:pStyle w:val="Default"/>
              <w:rPr>
                <w:bCs/>
              </w:rPr>
            </w:pPr>
            <w:r>
              <w:rPr>
                <w:b/>
                <w:bCs/>
              </w:rPr>
              <w:t xml:space="preserve">Bi-Weekly </w:t>
            </w:r>
            <w:r w:rsidRPr="3377EA2B">
              <w:rPr>
                <w:b/>
                <w:bCs/>
              </w:rPr>
              <w:t xml:space="preserve">PBIS Meetings- </w:t>
            </w:r>
            <w:r w:rsidRPr="009C17E8">
              <w:rPr>
                <w:bCs/>
              </w:rPr>
              <w:t xml:space="preserve">Behavior data is shared to determine a monthly behavior goal. </w:t>
            </w:r>
          </w:p>
          <w:p w:rsidR="00830BDD" w:rsidRDefault="00830BDD" w:rsidP="00830BDD">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5309"/>
            </w:tblGrid>
            <w:tr w:rsidR="00830BDD" w:rsidRPr="00253FD8" w:rsidTr="001D7150">
              <w:trPr>
                <w:trHeight w:val="782"/>
              </w:trPr>
              <w:tc>
                <w:tcPr>
                  <w:tcW w:w="5309" w:type="dxa"/>
                </w:tcPr>
                <w:p w:rsidR="00830BDD" w:rsidRDefault="00830BDD" w:rsidP="00B85610">
                  <w:pPr>
                    <w:pStyle w:val="ListParagraph"/>
                    <w:widowControl/>
                    <w:numPr>
                      <w:ilvl w:val="0"/>
                      <w:numId w:val="67"/>
                    </w:numPr>
                    <w:autoSpaceDE w:val="0"/>
                    <w:autoSpaceDN w:val="0"/>
                    <w:adjustRightInd w:val="0"/>
                  </w:pPr>
                  <w:r w:rsidRPr="009C17E8">
                    <w:rPr>
                      <w:b/>
                      <w:bCs/>
                    </w:rPr>
                    <w:t>PBIS</w:t>
                  </w:r>
                  <w:r>
                    <w:t xml:space="preserve"> -The Positive Behavior Support Team develops strategies to encourage positive behaviors. Points are issued by teachers to students exhibiting appropriate behaviors. Points can be redeemed for incentives. Monthly incentives and end of the year incentives are also provided to encourage positive behaviors. A PBIS Binder is kept in order to monitor and document PBIS initiatives.</w:t>
                  </w:r>
                </w:p>
                <w:p w:rsidR="00830BDD" w:rsidRDefault="00830BDD" w:rsidP="00B85610">
                  <w:pPr>
                    <w:pStyle w:val="ListParagraph"/>
                    <w:widowControl/>
                    <w:numPr>
                      <w:ilvl w:val="0"/>
                      <w:numId w:val="67"/>
                    </w:numPr>
                    <w:autoSpaceDE w:val="0"/>
                    <w:autoSpaceDN w:val="0"/>
                    <w:adjustRightInd w:val="0"/>
                  </w:pPr>
                  <w:r w:rsidRPr="009C17E8">
                    <w:rPr>
                      <w:b/>
                      <w:bCs/>
                      <w:sz w:val="24"/>
                      <w:szCs w:val="24"/>
                    </w:rPr>
                    <w:t>Discipline Data</w:t>
                  </w:r>
                  <w:r>
                    <w:t xml:space="preserve"> will be analyzed to determine strengths and weakness of the school program.</w:t>
                  </w:r>
                </w:p>
                <w:p w:rsidR="00830BDD" w:rsidRPr="009C17E8" w:rsidRDefault="00830BDD" w:rsidP="00B85610">
                  <w:pPr>
                    <w:pStyle w:val="ListParagraph"/>
                    <w:widowControl/>
                    <w:numPr>
                      <w:ilvl w:val="0"/>
                      <w:numId w:val="67"/>
                    </w:numPr>
                    <w:autoSpaceDE w:val="0"/>
                    <w:autoSpaceDN w:val="0"/>
                    <w:adjustRightInd w:val="0"/>
                    <w:rPr>
                      <w:b/>
                      <w:bCs/>
                      <w:color w:val="000000" w:themeColor="text1"/>
                      <w:sz w:val="24"/>
                      <w:szCs w:val="24"/>
                    </w:rPr>
                  </w:pPr>
                  <w:r w:rsidRPr="009C17E8">
                    <w:rPr>
                      <w:b/>
                      <w:bCs/>
                      <w:color w:val="000000" w:themeColor="text1"/>
                      <w:sz w:val="24"/>
                      <w:szCs w:val="24"/>
                    </w:rPr>
                    <w:t>Mental Health Provider</w:t>
                  </w:r>
                  <w:r w:rsidRPr="009C17E8">
                    <w:rPr>
                      <w:color w:val="000000" w:themeColor="text1"/>
                      <w:sz w:val="24"/>
                      <w:szCs w:val="24"/>
                    </w:rPr>
                    <w:t xml:space="preserve">: Due to the often unstable    environments that many of our student’s experience, a Mental Health Provider (MHP) will work with students during the week. This counseling will help to improve academic achievement of students by helping them to develop coping strategies for handling conflicts and life </w:t>
                  </w:r>
                  <w:r w:rsidRPr="009C17E8">
                    <w:rPr>
                      <w:color w:val="000000" w:themeColor="text1"/>
                      <w:sz w:val="24"/>
                      <w:szCs w:val="24"/>
                    </w:rPr>
                    <w:lastRenderedPageBreak/>
                    <w:t xml:space="preserve">stresses. </w:t>
                  </w:r>
                  <w:r w:rsidRPr="009C17E8">
                    <w:rPr>
                      <w:sz w:val="24"/>
                      <w:szCs w:val="24"/>
                    </w:rPr>
                    <w:t xml:space="preserve">This will allow them to focus on their academic assignments in the classroom. Students will be selected through a referral process and will work with the MHP for varying amounts of time depending   on need. </w:t>
                  </w:r>
                </w:p>
              </w:tc>
            </w:tr>
          </w:tbl>
          <w:p w:rsidR="00830BDD" w:rsidRDefault="00830BDD" w:rsidP="00B85610">
            <w:pPr>
              <w:pStyle w:val="Default"/>
              <w:numPr>
                <w:ilvl w:val="0"/>
                <w:numId w:val="67"/>
              </w:numPr>
            </w:pPr>
            <w:r w:rsidRPr="369231C4">
              <w:rPr>
                <w:b/>
                <w:bCs/>
              </w:rPr>
              <w:lastRenderedPageBreak/>
              <w:t>Grade level Assemblies</w:t>
            </w:r>
            <w:r>
              <w:t xml:space="preserve"> are provided to teach students how to report and deal with problem behaviors. </w:t>
            </w:r>
          </w:p>
          <w:p w:rsidR="00830BDD" w:rsidRDefault="00830BDD" w:rsidP="00B85610">
            <w:pPr>
              <w:pStyle w:val="Default"/>
              <w:numPr>
                <w:ilvl w:val="0"/>
                <w:numId w:val="67"/>
              </w:numPr>
            </w:pPr>
            <w:r w:rsidRPr="369231C4">
              <w:rPr>
                <w:b/>
                <w:bCs/>
              </w:rPr>
              <w:t xml:space="preserve">The Leadership Team </w:t>
            </w:r>
            <w:r>
              <w:t xml:space="preserve">provides Enrichment teachers with social skills lessons that teach students how to avoid problem behaviors. </w:t>
            </w:r>
          </w:p>
          <w:p w:rsidR="00830BDD" w:rsidRDefault="00830BDD" w:rsidP="00B85610">
            <w:pPr>
              <w:pStyle w:val="Default"/>
              <w:numPr>
                <w:ilvl w:val="0"/>
                <w:numId w:val="66"/>
              </w:numPr>
            </w:pPr>
            <w:r w:rsidRPr="369231C4">
              <w:rPr>
                <w:b/>
                <w:bCs/>
              </w:rPr>
              <w:t>Principal, Ass</w:t>
            </w:r>
            <w:r>
              <w:rPr>
                <w:b/>
                <w:bCs/>
              </w:rPr>
              <w:t>istant Principal</w:t>
            </w:r>
            <w:r>
              <w:t xml:space="preserve">, and Guidance counselor meet with students having behavior difficulties. </w:t>
            </w:r>
          </w:p>
          <w:p w:rsidR="003A01BE" w:rsidRDefault="003A01BE" w:rsidP="00830BDD">
            <w:pPr>
              <w:pStyle w:val="Default"/>
              <w:ind w:left="360"/>
              <w:rPr>
                <w:rFonts w:ascii="Noto Sans Symbols" w:eastAsia="Noto Sans Symbols" w:hAnsi="Noto Sans Symbols" w:cs="Noto Sans Symbols"/>
              </w:rPr>
            </w:pPr>
          </w:p>
        </w:tc>
        <w:tc>
          <w:tcPr>
            <w:tcW w:w="1339" w:type="dxa"/>
            <w:vMerge w:val="restart"/>
            <w:tcBorders>
              <w:top w:val="single" w:sz="4" w:space="0" w:color="000000"/>
              <w:left w:val="single" w:sz="4" w:space="0" w:color="000000"/>
              <w:right w:val="single" w:sz="4" w:space="0" w:color="000000"/>
            </w:tcBorders>
          </w:tcPr>
          <w:p w:rsidR="003A01BE" w:rsidRDefault="003A01BE" w:rsidP="00EA7F63">
            <w:pPr>
              <w:spacing w:before="4"/>
              <w:ind w:left="110"/>
              <w:rPr>
                <w:b/>
              </w:rPr>
            </w:pPr>
            <w:r>
              <w:rPr>
                <w:b/>
              </w:rPr>
              <w:lastRenderedPageBreak/>
              <w:t>Goal(s):</w:t>
            </w:r>
          </w:p>
          <w:p w:rsidR="00830BDD" w:rsidRDefault="00830BDD" w:rsidP="00EA7F63">
            <w:pPr>
              <w:spacing w:before="4"/>
              <w:ind w:left="110"/>
            </w:pPr>
            <w:r>
              <w:rPr>
                <w:b/>
              </w:rPr>
              <w:t>1-7</w:t>
            </w:r>
          </w:p>
        </w:tc>
        <w:tc>
          <w:tcPr>
            <w:tcW w:w="2073" w:type="dxa"/>
            <w:vMerge w:val="restart"/>
            <w:tcBorders>
              <w:top w:val="single" w:sz="4" w:space="0" w:color="000000"/>
              <w:left w:val="single" w:sz="4" w:space="0" w:color="000000"/>
              <w:right w:val="single" w:sz="4" w:space="0" w:color="000000"/>
            </w:tcBorders>
          </w:tcPr>
          <w:p w:rsidR="003A01BE" w:rsidRDefault="003A01BE" w:rsidP="00EA7F63">
            <w:pPr>
              <w:spacing w:before="4"/>
              <w:ind w:left="110"/>
            </w:pPr>
            <w:r>
              <w:rPr>
                <w:b/>
              </w:rPr>
              <w:t xml:space="preserve">Budgets </w:t>
            </w:r>
            <w:r>
              <w:t>used to support this activity:</w:t>
            </w:r>
          </w:p>
          <w:p w:rsidR="003A01BE" w:rsidRPr="00830BDD" w:rsidRDefault="003A01BE" w:rsidP="00B85610">
            <w:pPr>
              <w:numPr>
                <w:ilvl w:val="0"/>
                <w:numId w:val="20"/>
              </w:numPr>
              <w:spacing w:line="269" w:lineRule="auto"/>
              <w:rPr>
                <w:sz w:val="20"/>
                <w:szCs w:val="20"/>
                <w:highlight w:val="lightGray"/>
              </w:rPr>
            </w:pPr>
            <w:r w:rsidRPr="00830BDD">
              <w:rPr>
                <w:sz w:val="20"/>
                <w:szCs w:val="20"/>
                <w:highlight w:val="lightGray"/>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Bond Money</w:t>
            </w:r>
          </w:p>
          <w:p w:rsidR="003A01BE" w:rsidRDefault="003A01BE" w:rsidP="00B85610">
            <w:pPr>
              <w:numPr>
                <w:ilvl w:val="0"/>
                <w:numId w:val="20"/>
              </w:numPr>
              <w:spacing w:line="269" w:lineRule="auto"/>
              <w:rPr>
                <w:sz w:val="20"/>
                <w:szCs w:val="20"/>
              </w:rPr>
            </w:pPr>
            <w:r>
              <w:rPr>
                <w:sz w:val="20"/>
                <w:szCs w:val="20"/>
              </w:rPr>
              <w:t>Other</w:t>
            </w:r>
          </w:p>
        </w:tc>
        <w:tc>
          <w:tcPr>
            <w:tcW w:w="2232" w:type="dxa"/>
            <w:vMerge w:val="restart"/>
            <w:tcBorders>
              <w:top w:val="single" w:sz="4" w:space="0" w:color="000000"/>
              <w:left w:val="single" w:sz="4" w:space="0" w:color="000000"/>
              <w:right w:val="single" w:sz="4" w:space="0" w:color="000000"/>
            </w:tcBorders>
          </w:tcPr>
          <w:p w:rsidR="003A01BE" w:rsidRDefault="003A01BE" w:rsidP="00EA7F63">
            <w:pPr>
              <w:spacing w:before="4"/>
              <w:ind w:left="110"/>
              <w:rPr>
                <w:b/>
              </w:rPr>
            </w:pPr>
            <w:r>
              <w:rPr>
                <w:b/>
              </w:rPr>
              <w:t>Items Needed:</w:t>
            </w:r>
          </w:p>
          <w:p w:rsidR="00830BDD" w:rsidRDefault="00830BDD" w:rsidP="00EA7F63">
            <w:pPr>
              <w:spacing w:before="4"/>
              <w:ind w:left="110"/>
              <w:rPr>
                <w:b/>
              </w:rPr>
            </w:pPr>
          </w:p>
          <w:p w:rsidR="00830BDD" w:rsidRDefault="00830BDD" w:rsidP="00830BDD">
            <w:pPr>
              <w:rPr>
                <w:rFonts w:asciiTheme="majorHAnsi" w:eastAsiaTheme="majorEastAsia" w:hAnsiTheme="majorHAnsi" w:cstheme="majorBidi"/>
                <w:sz w:val="24"/>
                <w:szCs w:val="24"/>
              </w:rPr>
            </w:pPr>
            <w:r w:rsidRPr="369231C4">
              <w:rPr>
                <w:rFonts w:asciiTheme="majorHAnsi" w:eastAsiaTheme="majorEastAsia" w:hAnsiTheme="majorHAnsi" w:cstheme="majorBidi"/>
                <w:sz w:val="24"/>
                <w:szCs w:val="24"/>
              </w:rPr>
              <w:t xml:space="preserve">Intervention materials   </w:t>
            </w: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rPr>
                <w:b/>
                <w:color w:val="B6D7A8"/>
              </w:rPr>
            </w:pPr>
            <w:r>
              <w:rPr>
                <w:b/>
                <w:color w:val="B6D7A8"/>
              </w:rPr>
              <w:t xml:space="preserve"> </w:t>
            </w:r>
          </w:p>
          <w:p w:rsidR="003A01BE" w:rsidRDefault="003A01BE" w:rsidP="00EA7F63">
            <w:pPr>
              <w:spacing w:before="4"/>
              <w:rPr>
                <w:b/>
                <w:color w:val="B6D7A8"/>
              </w:rPr>
            </w:pPr>
          </w:p>
          <w:p w:rsidR="003A01BE" w:rsidRDefault="003A01BE" w:rsidP="00EA7F63">
            <w:pPr>
              <w:spacing w:before="4"/>
              <w:rPr>
                <w:b/>
              </w:rPr>
            </w:pPr>
            <w:r w:rsidRPr="00B677E8">
              <w:rPr>
                <w:b/>
                <w:highlight w:val="green"/>
              </w:rPr>
              <w:t>Estimated Cost:</w:t>
            </w:r>
          </w:p>
          <w:p w:rsidR="002C5CC3" w:rsidRDefault="002C5CC3" w:rsidP="00EA7F63">
            <w:pPr>
              <w:spacing w:before="4"/>
              <w:rPr>
                <w:b/>
              </w:rPr>
            </w:pPr>
            <w:r>
              <w:rPr>
                <w:b/>
              </w:rPr>
              <w:t>1000.00</w:t>
            </w:r>
          </w:p>
        </w:tc>
        <w:tc>
          <w:tcPr>
            <w:tcW w:w="2612" w:type="dxa"/>
            <w:tcBorders>
              <w:top w:val="single" w:sz="4" w:space="0" w:color="000000"/>
              <w:left w:val="single" w:sz="4" w:space="0" w:color="000000"/>
              <w:bottom w:val="dotted" w:sz="8" w:space="0" w:color="000000"/>
              <w:right w:val="single" w:sz="4" w:space="0" w:color="000000"/>
            </w:tcBorders>
          </w:tcPr>
          <w:p w:rsidR="003A01BE" w:rsidRDefault="003A01BE" w:rsidP="00EA7F63">
            <w:pPr>
              <w:spacing w:before="4"/>
              <w:ind w:left="110"/>
              <w:rPr>
                <w:b/>
              </w:rPr>
            </w:pPr>
            <w:r>
              <w:rPr>
                <w:b/>
              </w:rPr>
              <w:t>Effectiveness Measure:</w:t>
            </w:r>
          </w:p>
          <w:p w:rsidR="002C5CC3" w:rsidRPr="00AE5A0E" w:rsidRDefault="002C5CC3" w:rsidP="00B85610">
            <w:pPr>
              <w:pStyle w:val="ListParagraph"/>
              <w:numPr>
                <w:ilvl w:val="0"/>
                <w:numId w:val="68"/>
              </w:numPr>
              <w:spacing w:before="4"/>
              <w:rPr>
                <w:bCs/>
                <w:sz w:val="24"/>
                <w:szCs w:val="24"/>
              </w:rPr>
            </w:pPr>
            <w:r w:rsidRPr="00AE5A0E">
              <w:rPr>
                <w:bCs/>
                <w:sz w:val="24"/>
                <w:szCs w:val="24"/>
              </w:rPr>
              <w:t>Discipline Data</w:t>
            </w:r>
          </w:p>
          <w:p w:rsidR="002C5CC3" w:rsidRPr="00AE5A0E" w:rsidRDefault="002C5CC3" w:rsidP="00B85610">
            <w:pPr>
              <w:pStyle w:val="ListParagraph"/>
              <w:numPr>
                <w:ilvl w:val="0"/>
                <w:numId w:val="68"/>
              </w:numPr>
              <w:spacing w:before="4"/>
              <w:rPr>
                <w:rFonts w:asciiTheme="majorHAnsi" w:eastAsiaTheme="majorEastAsia" w:hAnsiTheme="majorHAnsi" w:cstheme="majorBidi"/>
                <w:bCs/>
                <w:sz w:val="24"/>
                <w:szCs w:val="24"/>
              </w:rPr>
            </w:pPr>
            <w:r w:rsidRPr="00AE5A0E">
              <w:rPr>
                <w:rFonts w:asciiTheme="majorHAnsi" w:eastAsiaTheme="majorEastAsia" w:hAnsiTheme="majorHAnsi" w:cstheme="majorBidi"/>
                <w:bCs/>
                <w:sz w:val="24"/>
                <w:szCs w:val="24"/>
              </w:rPr>
              <w:t xml:space="preserve">Surveys </w:t>
            </w:r>
          </w:p>
          <w:p w:rsidR="002C5CC3" w:rsidRPr="00AE5A0E" w:rsidRDefault="002C5CC3" w:rsidP="00B85610">
            <w:pPr>
              <w:pStyle w:val="ListParagraph"/>
              <w:numPr>
                <w:ilvl w:val="0"/>
                <w:numId w:val="68"/>
              </w:numPr>
              <w:spacing w:before="4"/>
              <w:rPr>
                <w:rFonts w:asciiTheme="majorHAnsi" w:eastAsiaTheme="majorEastAsia" w:hAnsiTheme="majorHAnsi" w:cstheme="majorBidi"/>
                <w:bCs/>
                <w:sz w:val="24"/>
                <w:szCs w:val="24"/>
              </w:rPr>
            </w:pPr>
            <w:r w:rsidRPr="00AE5A0E">
              <w:rPr>
                <w:rFonts w:asciiTheme="majorHAnsi" w:eastAsiaTheme="majorEastAsia" w:hAnsiTheme="majorHAnsi" w:cstheme="majorBidi"/>
                <w:bCs/>
                <w:sz w:val="24"/>
                <w:szCs w:val="24"/>
              </w:rPr>
              <w:t>PBIS reward system data</w:t>
            </w:r>
          </w:p>
          <w:p w:rsidR="002C5CC3" w:rsidRPr="00AE5A0E" w:rsidRDefault="002C5CC3" w:rsidP="00B85610">
            <w:pPr>
              <w:pStyle w:val="ListParagraph"/>
              <w:numPr>
                <w:ilvl w:val="0"/>
                <w:numId w:val="68"/>
              </w:numPr>
              <w:spacing w:before="4"/>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Counselor Data</w:t>
            </w:r>
          </w:p>
          <w:p w:rsidR="002C5CC3" w:rsidRPr="00AE5A0E" w:rsidRDefault="002C5CC3" w:rsidP="00B85610">
            <w:pPr>
              <w:pStyle w:val="ListParagraph"/>
              <w:numPr>
                <w:ilvl w:val="0"/>
                <w:numId w:val="68"/>
              </w:numPr>
              <w:spacing w:before="4"/>
              <w:rPr>
                <w:rFonts w:asciiTheme="majorHAnsi" w:eastAsiaTheme="majorEastAsia" w:hAnsiTheme="majorHAnsi" w:cstheme="majorBidi"/>
                <w:bCs/>
                <w:sz w:val="24"/>
                <w:szCs w:val="24"/>
              </w:rPr>
            </w:pPr>
            <w:r w:rsidRPr="00AE5A0E">
              <w:rPr>
                <w:rFonts w:asciiTheme="majorHAnsi" w:eastAsiaTheme="majorEastAsia" w:hAnsiTheme="majorHAnsi" w:cstheme="majorBidi"/>
                <w:bCs/>
                <w:sz w:val="24"/>
                <w:szCs w:val="24"/>
              </w:rPr>
              <w:t>Sign-in sheet</w:t>
            </w:r>
          </w:p>
          <w:p w:rsidR="002C5CC3" w:rsidRPr="00AE5A0E" w:rsidRDefault="002C5CC3" w:rsidP="00B85610">
            <w:pPr>
              <w:pStyle w:val="ListParagraph"/>
              <w:numPr>
                <w:ilvl w:val="0"/>
                <w:numId w:val="68"/>
              </w:numPr>
              <w:spacing w:before="4"/>
              <w:rPr>
                <w:rFonts w:asciiTheme="majorHAnsi" w:eastAsiaTheme="majorEastAsia" w:hAnsiTheme="majorHAnsi" w:cstheme="majorBidi"/>
                <w:bCs/>
                <w:sz w:val="24"/>
                <w:szCs w:val="24"/>
              </w:rPr>
            </w:pPr>
            <w:r w:rsidRPr="00AE5A0E">
              <w:rPr>
                <w:rFonts w:asciiTheme="majorHAnsi" w:eastAsiaTheme="majorEastAsia" w:hAnsiTheme="majorHAnsi" w:cstheme="majorBidi"/>
                <w:bCs/>
                <w:sz w:val="24"/>
                <w:szCs w:val="24"/>
              </w:rPr>
              <w:t>Agendas</w:t>
            </w:r>
          </w:p>
          <w:p w:rsidR="002C5CC3" w:rsidRDefault="002C5CC3" w:rsidP="00EA7F63">
            <w:pPr>
              <w:spacing w:before="4"/>
              <w:ind w:left="110"/>
            </w:pPr>
          </w:p>
        </w:tc>
      </w:tr>
      <w:tr w:rsidR="003A01BE" w:rsidTr="00EA7F63">
        <w:trPr>
          <w:trHeight w:val="280"/>
        </w:trPr>
        <w:tc>
          <w:tcPr>
            <w:tcW w:w="6309" w:type="dxa"/>
            <w:vMerge/>
            <w:tcBorders>
              <w:top w:val="single" w:sz="4" w:space="0" w:color="000000"/>
              <w:left w:val="single" w:sz="4" w:space="0" w:color="000000"/>
              <w:right w:val="single" w:sz="4" w:space="0" w:color="000000"/>
            </w:tcBorders>
          </w:tcPr>
          <w:p w:rsidR="003A01BE" w:rsidRDefault="003A01BE" w:rsidP="00EA7F63">
            <w:pPr>
              <w:spacing w:before="4" w:line="264" w:lineRule="auto"/>
              <w:ind w:left="110"/>
              <w:rPr>
                <w:b/>
                <w:i/>
              </w:rPr>
            </w:pPr>
          </w:p>
        </w:tc>
        <w:tc>
          <w:tcPr>
            <w:tcW w:w="1339"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073"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232"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612" w:type="dxa"/>
            <w:tcBorders>
              <w:top w:val="dotted" w:sz="8" w:space="0" w:color="000000"/>
              <w:left w:val="single" w:sz="4" w:space="0" w:color="000000"/>
              <w:bottom w:val="single" w:sz="4" w:space="0" w:color="000000"/>
              <w:right w:val="single" w:sz="4" w:space="0" w:color="000000"/>
            </w:tcBorders>
          </w:tcPr>
          <w:p w:rsidR="003A01BE" w:rsidRDefault="003A01BE" w:rsidP="00EA7F63">
            <w:pPr>
              <w:spacing w:before="9"/>
              <w:ind w:left="110"/>
              <w:rPr>
                <w:b/>
              </w:rPr>
            </w:pPr>
            <w:r w:rsidRPr="00696CF0">
              <w:rPr>
                <w:b/>
                <w:highlight w:val="yellow"/>
              </w:rPr>
              <w:t>Effectiveness Results:</w:t>
            </w: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p w:rsidR="003A01BE" w:rsidRDefault="003A01BE" w:rsidP="00EA7F63">
            <w:pPr>
              <w:spacing w:before="9"/>
              <w:ind w:left="110"/>
              <w:rPr>
                <w:b/>
              </w:rPr>
            </w:pPr>
          </w:p>
        </w:tc>
      </w:tr>
      <w:tr w:rsidR="003A01BE" w:rsidTr="00EA7F63">
        <w:trPr>
          <w:trHeight w:val="280"/>
        </w:trPr>
        <w:tc>
          <w:tcPr>
            <w:tcW w:w="14565" w:type="dxa"/>
            <w:gridSpan w:val="5"/>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spacing w:before="4" w:line="264" w:lineRule="auto"/>
              <w:ind w:left="110"/>
            </w:pPr>
            <w:r>
              <w:rPr>
                <w:b/>
                <w:i/>
              </w:rPr>
              <w:t>Strategies for Assisting Students in the Transition from One School to the Next:</w:t>
            </w:r>
          </w:p>
        </w:tc>
      </w:tr>
      <w:tr w:rsidR="003A01BE" w:rsidTr="00EA7F63">
        <w:trPr>
          <w:trHeight w:val="1860"/>
        </w:trPr>
        <w:tc>
          <w:tcPr>
            <w:tcW w:w="6309" w:type="dxa"/>
            <w:vMerge w:val="restart"/>
            <w:tcBorders>
              <w:top w:val="single" w:sz="4" w:space="0" w:color="000000"/>
              <w:left w:val="single" w:sz="4" w:space="0" w:color="000000"/>
              <w:right w:val="single" w:sz="4" w:space="0" w:color="000000"/>
            </w:tcBorders>
          </w:tcPr>
          <w:p w:rsidR="003A01BE" w:rsidRDefault="003A01BE" w:rsidP="00EA7F63">
            <w:pPr>
              <w:spacing w:before="4"/>
              <w:ind w:left="110"/>
            </w:pPr>
            <w:r>
              <w:rPr>
                <w:b/>
              </w:rPr>
              <w:t>Transition Activities for Incoming and Outgoing Students:</w:t>
            </w:r>
          </w:p>
          <w:p w:rsidR="002C5CC3" w:rsidRPr="006E16E2" w:rsidRDefault="002C5CC3" w:rsidP="00B85610">
            <w:pPr>
              <w:pStyle w:val="Default"/>
              <w:numPr>
                <w:ilvl w:val="0"/>
                <w:numId w:val="69"/>
              </w:numPr>
            </w:pPr>
            <w:r w:rsidRPr="006E16E2">
              <w:rPr>
                <w:b/>
                <w:bCs/>
              </w:rPr>
              <w:t>8</w:t>
            </w:r>
            <w:r w:rsidRPr="006E16E2">
              <w:rPr>
                <w:b/>
                <w:bCs/>
                <w:vertAlign w:val="superscript"/>
              </w:rPr>
              <w:t>th</w:t>
            </w:r>
            <w:r w:rsidRPr="006E16E2">
              <w:rPr>
                <w:b/>
                <w:bCs/>
              </w:rPr>
              <w:t xml:space="preserve"> Grade Transition Visit</w:t>
            </w:r>
            <w:r w:rsidRPr="006E16E2">
              <w:t>- 8</w:t>
            </w:r>
            <w:r w:rsidRPr="006E16E2">
              <w:rPr>
                <w:vertAlign w:val="superscript"/>
              </w:rPr>
              <w:t>th</w:t>
            </w:r>
            <w:r w:rsidRPr="006E16E2">
              <w:t xml:space="preserve"> grade students from feeder schools will visit during the school day in the spring. They tour the campus and are given information on clubs, extracurricular activities, and graduation requirements. </w:t>
            </w:r>
          </w:p>
          <w:p w:rsidR="002C5CC3" w:rsidRPr="006E16E2" w:rsidRDefault="002C5CC3" w:rsidP="00B85610">
            <w:pPr>
              <w:pStyle w:val="Default"/>
              <w:numPr>
                <w:ilvl w:val="0"/>
                <w:numId w:val="66"/>
              </w:numPr>
            </w:pPr>
            <w:r w:rsidRPr="006E16E2">
              <w:rPr>
                <w:b/>
                <w:bCs/>
              </w:rPr>
              <w:t>Guidance counselors</w:t>
            </w:r>
            <w:r w:rsidRPr="006E16E2">
              <w:t xml:space="preserve"> visit each of the feeder schools for scheduling. </w:t>
            </w:r>
          </w:p>
          <w:p w:rsidR="002C5CC3" w:rsidRDefault="002C5CC3" w:rsidP="00B85610">
            <w:pPr>
              <w:pStyle w:val="Default"/>
              <w:numPr>
                <w:ilvl w:val="0"/>
                <w:numId w:val="66"/>
              </w:numPr>
            </w:pPr>
            <w:r w:rsidRPr="006E16E2">
              <w:rPr>
                <w:b/>
                <w:bCs/>
              </w:rPr>
              <w:t xml:space="preserve">Freshman Orientation: </w:t>
            </w:r>
            <w:r w:rsidRPr="006E16E2">
              <w:t>This event is used to inform incoming Grade 9 students and their families about the academic and social expectations of high school.</w:t>
            </w:r>
          </w:p>
          <w:p w:rsidR="002C5CC3" w:rsidRPr="002C5CC3" w:rsidRDefault="002C5CC3" w:rsidP="00B85610">
            <w:pPr>
              <w:pStyle w:val="Default"/>
              <w:numPr>
                <w:ilvl w:val="0"/>
                <w:numId w:val="66"/>
              </w:numPr>
            </w:pPr>
            <w:r>
              <w:t>I</w:t>
            </w:r>
            <w:r w:rsidRPr="002C5CC3">
              <w:rPr>
                <w:b/>
                <w:bCs/>
              </w:rPr>
              <w:t xml:space="preserve">nternship </w:t>
            </w:r>
            <w:r w:rsidRPr="006E16E2">
              <w:t>offers senior the opportunity to gain experience in the community workforce in this area.</w:t>
            </w:r>
          </w:p>
          <w:p w:rsidR="002C5CC3" w:rsidRPr="006E16E2" w:rsidRDefault="002C5CC3" w:rsidP="00B85610">
            <w:pPr>
              <w:pStyle w:val="Default"/>
              <w:numPr>
                <w:ilvl w:val="0"/>
                <w:numId w:val="66"/>
              </w:numPr>
              <w:rPr>
                <w:color w:val="000000" w:themeColor="text1"/>
              </w:rPr>
            </w:pPr>
            <w:r w:rsidRPr="006E16E2">
              <w:t xml:space="preserve"> </w:t>
            </w:r>
            <w:r w:rsidRPr="006E16E2">
              <w:rPr>
                <w:b/>
                <w:bCs/>
              </w:rPr>
              <w:t>Recruiters</w:t>
            </w:r>
            <w:r w:rsidRPr="006E16E2">
              <w:t xml:space="preserve"> from post-secondary institutions, vocational/technical schools, and military branches visit throughout the school year. </w:t>
            </w:r>
          </w:p>
          <w:p w:rsidR="002C5CC3" w:rsidRPr="006E16E2" w:rsidRDefault="002C5CC3" w:rsidP="00B85610">
            <w:pPr>
              <w:pStyle w:val="Default"/>
              <w:numPr>
                <w:ilvl w:val="0"/>
                <w:numId w:val="66"/>
              </w:numPr>
              <w:rPr>
                <w:color w:val="000000" w:themeColor="text1"/>
              </w:rPr>
            </w:pPr>
            <w:r w:rsidRPr="006E16E2">
              <w:rPr>
                <w:b/>
                <w:bCs/>
              </w:rPr>
              <w:t>LOSFA Presentation</w:t>
            </w:r>
          </w:p>
          <w:p w:rsidR="002C5CC3" w:rsidRPr="006E16E2" w:rsidRDefault="002C5CC3" w:rsidP="00B85610">
            <w:pPr>
              <w:pStyle w:val="Default"/>
              <w:numPr>
                <w:ilvl w:val="0"/>
                <w:numId w:val="66"/>
              </w:numPr>
              <w:rPr>
                <w:color w:val="000000" w:themeColor="text1"/>
              </w:rPr>
            </w:pPr>
            <w:r w:rsidRPr="006E16E2">
              <w:rPr>
                <w:b/>
                <w:bCs/>
              </w:rPr>
              <w:t>College Tour</w:t>
            </w:r>
          </w:p>
          <w:p w:rsidR="002C5CC3" w:rsidRPr="006E16E2" w:rsidRDefault="002C5CC3" w:rsidP="00B85610">
            <w:pPr>
              <w:pStyle w:val="Default"/>
              <w:numPr>
                <w:ilvl w:val="0"/>
                <w:numId w:val="66"/>
              </w:numPr>
              <w:rPr>
                <w:color w:val="000000" w:themeColor="text1"/>
              </w:rPr>
            </w:pPr>
            <w:r w:rsidRPr="006E16E2">
              <w:rPr>
                <w:b/>
                <w:bCs/>
              </w:rPr>
              <w:t>College Field Trip</w:t>
            </w:r>
          </w:p>
          <w:p w:rsidR="002C5CC3" w:rsidRPr="002C5CC3" w:rsidRDefault="002C5CC3" w:rsidP="00B85610">
            <w:pPr>
              <w:pStyle w:val="Default"/>
              <w:numPr>
                <w:ilvl w:val="0"/>
                <w:numId w:val="66"/>
              </w:numPr>
              <w:rPr>
                <w:sz w:val="22"/>
                <w:szCs w:val="22"/>
              </w:rPr>
            </w:pPr>
            <w:r w:rsidRPr="006E16E2">
              <w:rPr>
                <w:b/>
                <w:bCs/>
              </w:rPr>
              <w:t>FAFSA Workshop</w:t>
            </w:r>
          </w:p>
          <w:p w:rsidR="002C5CC3" w:rsidRPr="00746CE5" w:rsidRDefault="002C5CC3" w:rsidP="00B85610">
            <w:pPr>
              <w:pStyle w:val="Default"/>
              <w:numPr>
                <w:ilvl w:val="0"/>
                <w:numId w:val="66"/>
              </w:numPr>
              <w:rPr>
                <w:sz w:val="22"/>
                <w:szCs w:val="22"/>
              </w:rPr>
            </w:pPr>
            <w:r>
              <w:rPr>
                <w:b/>
                <w:bCs/>
              </w:rPr>
              <w:lastRenderedPageBreak/>
              <w:t>CAP Recruitment</w:t>
            </w:r>
          </w:p>
          <w:p w:rsidR="003A01BE" w:rsidRDefault="003A01BE" w:rsidP="002C5CC3">
            <w:pPr>
              <w:spacing w:before="4" w:line="265" w:lineRule="auto"/>
              <w:ind w:left="720"/>
              <w:rPr>
                <w:rFonts w:ascii="Noto Sans Symbols" w:eastAsia="Noto Sans Symbols" w:hAnsi="Noto Sans Symbols" w:cs="Noto Sans Symbols"/>
              </w:rPr>
            </w:pPr>
          </w:p>
        </w:tc>
        <w:tc>
          <w:tcPr>
            <w:tcW w:w="1339" w:type="dxa"/>
            <w:vMerge w:val="restart"/>
            <w:tcBorders>
              <w:top w:val="single" w:sz="4" w:space="0" w:color="000000"/>
              <w:left w:val="single" w:sz="4" w:space="0" w:color="000000"/>
              <w:right w:val="single" w:sz="4" w:space="0" w:color="000000"/>
            </w:tcBorders>
          </w:tcPr>
          <w:p w:rsidR="003A01BE" w:rsidRDefault="003A01BE" w:rsidP="00EA7F63">
            <w:pPr>
              <w:spacing w:before="4"/>
              <w:ind w:left="110"/>
              <w:rPr>
                <w:b/>
              </w:rPr>
            </w:pPr>
            <w:r>
              <w:rPr>
                <w:b/>
              </w:rPr>
              <w:lastRenderedPageBreak/>
              <w:t>Goal(s):</w:t>
            </w:r>
          </w:p>
          <w:p w:rsidR="002C5CC3" w:rsidRDefault="002C5CC3" w:rsidP="00EA7F63">
            <w:pPr>
              <w:spacing w:before="4"/>
              <w:ind w:left="110"/>
            </w:pPr>
            <w:r>
              <w:rPr>
                <w:b/>
              </w:rPr>
              <w:t>1-7</w:t>
            </w:r>
          </w:p>
        </w:tc>
        <w:tc>
          <w:tcPr>
            <w:tcW w:w="2073" w:type="dxa"/>
            <w:vMerge w:val="restart"/>
            <w:tcBorders>
              <w:top w:val="single" w:sz="4" w:space="0" w:color="000000"/>
              <w:left w:val="single" w:sz="4" w:space="0" w:color="000000"/>
              <w:right w:val="single" w:sz="4" w:space="0" w:color="000000"/>
            </w:tcBorders>
          </w:tcPr>
          <w:p w:rsidR="003A01BE" w:rsidRDefault="003A01BE" w:rsidP="00EA7F63">
            <w:pPr>
              <w:spacing w:before="4"/>
              <w:ind w:left="110"/>
            </w:pPr>
            <w:r>
              <w:rPr>
                <w:b/>
              </w:rPr>
              <w:t xml:space="preserve">Budgets </w:t>
            </w:r>
            <w:r>
              <w:t>used to support this activity:</w:t>
            </w:r>
          </w:p>
          <w:p w:rsidR="003A01BE" w:rsidRDefault="003A01BE" w:rsidP="00B85610">
            <w:pPr>
              <w:numPr>
                <w:ilvl w:val="0"/>
                <w:numId w:val="20"/>
              </w:numPr>
              <w:spacing w:line="269" w:lineRule="auto"/>
              <w:rPr>
                <w:sz w:val="20"/>
                <w:szCs w:val="20"/>
              </w:rPr>
            </w:pPr>
            <w:r>
              <w:rPr>
                <w:sz w:val="20"/>
                <w:szCs w:val="20"/>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232" w:type="dxa"/>
            <w:vMerge w:val="restart"/>
            <w:tcBorders>
              <w:top w:val="single" w:sz="4" w:space="0" w:color="000000"/>
              <w:left w:val="single" w:sz="4" w:space="0" w:color="000000"/>
              <w:right w:val="single" w:sz="4" w:space="0" w:color="000000"/>
            </w:tcBorders>
          </w:tcPr>
          <w:p w:rsidR="003A01BE" w:rsidRDefault="003A01BE" w:rsidP="00EA7F63">
            <w:pPr>
              <w:spacing w:before="4"/>
              <w:ind w:left="110"/>
              <w:rPr>
                <w:b/>
              </w:rPr>
            </w:pPr>
            <w:r>
              <w:rPr>
                <w:b/>
              </w:rPr>
              <w:t>Items Needed:</w:t>
            </w: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ind w:left="110"/>
              <w:rPr>
                <w:b/>
              </w:rPr>
            </w:pPr>
          </w:p>
          <w:p w:rsidR="003A01BE" w:rsidRDefault="003A01BE" w:rsidP="00EA7F63">
            <w:pPr>
              <w:spacing w:before="4"/>
              <w:rPr>
                <w:b/>
              </w:rPr>
            </w:pPr>
            <w:r>
              <w:rPr>
                <w:b/>
                <w:color w:val="B6D7A8"/>
              </w:rPr>
              <w:t xml:space="preserve"> </w:t>
            </w:r>
            <w:r w:rsidRPr="00B677E8">
              <w:rPr>
                <w:b/>
                <w:highlight w:val="green"/>
              </w:rPr>
              <w:t>Estimated Cost:</w:t>
            </w:r>
          </w:p>
          <w:p w:rsidR="002C5CC3" w:rsidRDefault="002C5CC3" w:rsidP="00EA7F63">
            <w:pPr>
              <w:spacing w:before="4"/>
              <w:rPr>
                <w:b/>
              </w:rPr>
            </w:pPr>
            <w:r>
              <w:rPr>
                <w:b/>
              </w:rPr>
              <w:t>300.00</w:t>
            </w:r>
          </w:p>
          <w:p w:rsidR="003A01BE" w:rsidRDefault="003A01BE" w:rsidP="00EA7F63">
            <w:pPr>
              <w:spacing w:before="4"/>
              <w:rPr>
                <w:b/>
              </w:rPr>
            </w:pPr>
          </w:p>
          <w:p w:rsidR="003A01BE" w:rsidRDefault="003A01BE" w:rsidP="00EA7F63">
            <w:pPr>
              <w:spacing w:before="4"/>
              <w:rPr>
                <w:b/>
              </w:rPr>
            </w:pPr>
          </w:p>
          <w:p w:rsidR="003A01BE" w:rsidRDefault="003A01BE" w:rsidP="00EA7F63">
            <w:pPr>
              <w:spacing w:before="4"/>
              <w:rPr>
                <w:b/>
              </w:rPr>
            </w:pPr>
          </w:p>
        </w:tc>
        <w:tc>
          <w:tcPr>
            <w:tcW w:w="2612" w:type="dxa"/>
            <w:tcBorders>
              <w:top w:val="single" w:sz="4" w:space="0" w:color="000000"/>
              <w:left w:val="single" w:sz="4" w:space="0" w:color="000000"/>
              <w:bottom w:val="dotted" w:sz="8" w:space="0" w:color="000000"/>
              <w:right w:val="single" w:sz="4" w:space="0" w:color="000000"/>
            </w:tcBorders>
          </w:tcPr>
          <w:p w:rsidR="003A01BE" w:rsidRDefault="003A01BE" w:rsidP="00EA7F63">
            <w:pPr>
              <w:spacing w:before="4"/>
              <w:ind w:left="110"/>
              <w:rPr>
                <w:b/>
              </w:rPr>
            </w:pPr>
            <w:r>
              <w:rPr>
                <w:b/>
              </w:rPr>
              <w:t>Effectiveness Measure:</w:t>
            </w:r>
          </w:p>
          <w:p w:rsidR="002C5CC3" w:rsidRPr="00AE5A0E" w:rsidRDefault="002C5CC3" w:rsidP="00B85610">
            <w:pPr>
              <w:pStyle w:val="ListParagraph"/>
              <w:numPr>
                <w:ilvl w:val="0"/>
                <w:numId w:val="70"/>
              </w:numPr>
              <w:spacing w:before="4"/>
              <w:rPr>
                <w:rFonts w:asciiTheme="majorHAnsi" w:eastAsiaTheme="majorEastAsia" w:hAnsiTheme="majorHAnsi" w:cstheme="majorBidi"/>
                <w:bCs/>
              </w:rPr>
            </w:pPr>
            <w:r w:rsidRPr="00AE5A0E">
              <w:rPr>
                <w:rFonts w:asciiTheme="majorHAnsi" w:eastAsiaTheme="majorEastAsia" w:hAnsiTheme="majorHAnsi" w:cstheme="majorBidi"/>
                <w:bCs/>
              </w:rPr>
              <w:t>Sign in sheets</w:t>
            </w:r>
          </w:p>
          <w:p w:rsidR="002C5CC3" w:rsidRPr="00AE5A0E" w:rsidRDefault="002C5CC3" w:rsidP="00B85610">
            <w:pPr>
              <w:pStyle w:val="ListParagraph"/>
              <w:numPr>
                <w:ilvl w:val="0"/>
                <w:numId w:val="70"/>
              </w:numPr>
              <w:spacing w:before="4"/>
              <w:rPr>
                <w:rFonts w:asciiTheme="majorHAnsi" w:eastAsiaTheme="majorEastAsia" w:hAnsiTheme="majorHAnsi" w:cstheme="majorBidi"/>
                <w:bCs/>
              </w:rPr>
            </w:pPr>
            <w:r w:rsidRPr="00AE5A0E">
              <w:rPr>
                <w:rFonts w:asciiTheme="majorHAnsi" w:eastAsiaTheme="majorEastAsia" w:hAnsiTheme="majorHAnsi" w:cstheme="majorBidi"/>
                <w:bCs/>
              </w:rPr>
              <w:t xml:space="preserve">Agendas </w:t>
            </w:r>
          </w:p>
          <w:p w:rsidR="002C5CC3" w:rsidRPr="00AE5A0E" w:rsidRDefault="002C5CC3" w:rsidP="00B85610">
            <w:pPr>
              <w:pStyle w:val="ListParagraph"/>
              <w:numPr>
                <w:ilvl w:val="0"/>
                <w:numId w:val="70"/>
              </w:numPr>
              <w:spacing w:before="4"/>
              <w:rPr>
                <w:rFonts w:asciiTheme="majorHAnsi" w:eastAsiaTheme="majorEastAsia" w:hAnsiTheme="majorHAnsi" w:cstheme="majorBidi"/>
                <w:bCs/>
              </w:rPr>
            </w:pPr>
            <w:r w:rsidRPr="00AE5A0E">
              <w:rPr>
                <w:rFonts w:asciiTheme="majorHAnsi" w:eastAsiaTheme="majorEastAsia" w:hAnsiTheme="majorHAnsi" w:cstheme="majorBidi"/>
                <w:bCs/>
              </w:rPr>
              <w:t xml:space="preserve">Parent Surveys </w:t>
            </w:r>
          </w:p>
          <w:p w:rsidR="002C5CC3" w:rsidRDefault="002C5CC3" w:rsidP="00EA7F63">
            <w:pPr>
              <w:spacing w:before="4"/>
              <w:ind w:left="110"/>
            </w:pPr>
          </w:p>
        </w:tc>
      </w:tr>
      <w:tr w:rsidR="003A01BE" w:rsidTr="00EA7F63">
        <w:trPr>
          <w:trHeight w:val="280"/>
        </w:trPr>
        <w:tc>
          <w:tcPr>
            <w:tcW w:w="6309" w:type="dxa"/>
            <w:vMerge/>
            <w:tcBorders>
              <w:top w:val="single" w:sz="4" w:space="0" w:color="000000"/>
              <w:left w:val="single" w:sz="4" w:space="0" w:color="000000"/>
              <w:right w:val="single" w:sz="4" w:space="0" w:color="000000"/>
            </w:tcBorders>
          </w:tcPr>
          <w:p w:rsidR="003A01BE" w:rsidRDefault="003A01BE" w:rsidP="00EA7F63">
            <w:pPr>
              <w:spacing w:before="4" w:line="264" w:lineRule="auto"/>
              <w:ind w:left="110"/>
              <w:rPr>
                <w:b/>
                <w:i/>
              </w:rPr>
            </w:pPr>
          </w:p>
        </w:tc>
        <w:tc>
          <w:tcPr>
            <w:tcW w:w="1339"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073"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232" w:type="dxa"/>
            <w:vMerge/>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612" w:type="dxa"/>
            <w:tcBorders>
              <w:top w:val="dotted" w:sz="8" w:space="0" w:color="000000"/>
              <w:left w:val="single" w:sz="4" w:space="0" w:color="000000"/>
              <w:bottom w:val="single" w:sz="4" w:space="0" w:color="000000"/>
              <w:right w:val="single" w:sz="4" w:space="0" w:color="000000"/>
            </w:tcBorders>
          </w:tcPr>
          <w:p w:rsidR="003A01BE" w:rsidRDefault="003A01BE" w:rsidP="00EA7F63">
            <w:pPr>
              <w:spacing w:before="9"/>
              <w:ind w:left="110"/>
            </w:pPr>
            <w:r w:rsidRPr="00696CF0">
              <w:rPr>
                <w:b/>
                <w:highlight w:val="yellow"/>
              </w:rPr>
              <w:t>Effectiveness Results:</w:t>
            </w:r>
          </w:p>
        </w:tc>
      </w:tr>
    </w:tbl>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rPr>
          <w:sz w:val="16"/>
          <w:szCs w:val="16"/>
        </w:rPr>
      </w:pPr>
    </w:p>
    <w:tbl>
      <w:tblPr>
        <w:tblW w:w="14570" w:type="dxa"/>
        <w:tblInd w:w="95" w:type="dxa"/>
        <w:tblLayout w:type="fixed"/>
        <w:tblLook w:val="0000" w:firstRow="0" w:lastRow="0" w:firstColumn="0" w:lastColumn="0" w:noHBand="0" w:noVBand="0"/>
      </w:tblPr>
      <w:tblGrid>
        <w:gridCol w:w="6290"/>
        <w:gridCol w:w="1350"/>
        <w:gridCol w:w="2070"/>
        <w:gridCol w:w="2250"/>
        <w:gridCol w:w="2610"/>
      </w:tblGrid>
      <w:tr w:rsidR="003A01BE" w:rsidTr="00EA7F63">
        <w:trPr>
          <w:trHeight w:val="440"/>
        </w:trPr>
        <w:tc>
          <w:tcPr>
            <w:tcW w:w="14570" w:type="dxa"/>
            <w:gridSpan w:val="5"/>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jc w:val="center"/>
              <w:rPr>
                <w:b/>
                <w:i/>
                <w:color w:val="000000"/>
                <w:sz w:val="36"/>
                <w:szCs w:val="36"/>
              </w:rPr>
            </w:pPr>
            <w:r>
              <w:rPr>
                <w:b/>
                <w:i/>
                <w:sz w:val="36"/>
                <w:szCs w:val="36"/>
              </w:rPr>
              <w:t>Professional Development</w:t>
            </w:r>
          </w:p>
        </w:tc>
      </w:tr>
      <w:tr w:rsidR="003A01BE" w:rsidTr="00EA7F63">
        <w:trPr>
          <w:trHeight w:val="540"/>
        </w:trPr>
        <w:tc>
          <w:tcPr>
            <w:tcW w:w="14570" w:type="dxa"/>
            <w:gridSpan w:val="5"/>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ind w:left="110" w:right="731"/>
              <w:rPr>
                <w:color w:val="000000"/>
              </w:rPr>
            </w:pPr>
            <w:r>
              <w:rPr>
                <w:b/>
                <w:i/>
                <w:color w:val="000000"/>
              </w:rPr>
              <w:t>High Quality and Ongoing Professional Development for Teachers, Paraprofessionals, and Other School Personnel to Improve Instruction</w:t>
            </w:r>
            <w:r>
              <w:rPr>
                <w:b/>
                <w:i/>
              </w:rPr>
              <w:t xml:space="preserve"> </w:t>
            </w:r>
          </w:p>
        </w:tc>
      </w:tr>
      <w:tr w:rsidR="003A01BE" w:rsidTr="00EA7F63">
        <w:trPr>
          <w:trHeight w:val="1820"/>
        </w:trPr>
        <w:tc>
          <w:tcPr>
            <w:tcW w:w="629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Professional Learning Communities (PLCs):</w:t>
            </w:r>
          </w:p>
          <w:p w:rsidR="002C5CC3" w:rsidRPr="006E16E2" w:rsidRDefault="002C5CC3" w:rsidP="002C5CC3">
            <w:pPr>
              <w:spacing w:before="4"/>
              <w:ind w:right="270"/>
              <w:rPr>
                <w:b/>
                <w:bCs/>
                <w:color w:val="000000" w:themeColor="text1"/>
              </w:rPr>
            </w:pPr>
            <w:r w:rsidRPr="006E16E2">
              <w:rPr>
                <w:b/>
                <w:bCs/>
                <w:color w:val="000000" w:themeColor="text1"/>
              </w:rPr>
              <w:t xml:space="preserve">Leadership Team </w:t>
            </w:r>
            <w:r w:rsidRPr="006E16E2">
              <w:rPr>
                <w:color w:val="000000" w:themeColor="text1"/>
              </w:rPr>
              <w:t xml:space="preserve">completes weekly reviews and analyzes student needs to drive instruction. Goals and objectives are discussed and shared with the faculty. </w:t>
            </w:r>
            <w:r w:rsidRPr="006E16E2">
              <w:t>Once the need is identified, the team will implement Research Based Strategies and lesson activities to address the needs. The Leadership Team will use backwards design methods to plan units of instruction for ELA, Math, Social Studies and Science</w:t>
            </w:r>
            <w:r>
              <w:t xml:space="preserve"> as well as credentialing courses</w:t>
            </w:r>
            <w:r w:rsidRPr="006E16E2">
              <w:t xml:space="preserve">. </w:t>
            </w:r>
          </w:p>
          <w:p w:rsidR="002C5CC3" w:rsidRPr="006E16E2" w:rsidRDefault="002C5CC3" w:rsidP="002C5CC3">
            <w:pPr>
              <w:spacing w:before="4"/>
              <w:ind w:left="360"/>
            </w:pPr>
          </w:p>
          <w:p w:rsidR="002C5CC3" w:rsidRPr="006E16E2" w:rsidRDefault="002C5CC3" w:rsidP="002C5CC3">
            <w:pPr>
              <w:pStyle w:val="Default"/>
              <w:ind w:right="180"/>
              <w:rPr>
                <w:color w:val="000000" w:themeColor="text1"/>
                <w:sz w:val="22"/>
                <w:szCs w:val="22"/>
              </w:rPr>
            </w:pPr>
            <w:r>
              <w:rPr>
                <w:b/>
                <w:bCs/>
                <w:sz w:val="22"/>
                <w:szCs w:val="22"/>
              </w:rPr>
              <w:t>Common Planning</w:t>
            </w:r>
            <w:r w:rsidRPr="006E16E2">
              <w:rPr>
                <w:b/>
                <w:bCs/>
                <w:sz w:val="22"/>
                <w:szCs w:val="22"/>
              </w:rPr>
              <w:t xml:space="preserve"> Team</w:t>
            </w:r>
            <w:r>
              <w:rPr>
                <w:b/>
                <w:bCs/>
                <w:sz w:val="22"/>
                <w:szCs w:val="22"/>
              </w:rPr>
              <w:t xml:space="preserve"> Meeting</w:t>
            </w:r>
            <w:r w:rsidRPr="006E16E2">
              <w:rPr>
                <w:sz w:val="22"/>
                <w:szCs w:val="22"/>
              </w:rPr>
              <w:t xml:space="preserve"> will meet weekly and be led by teacher leaders. Teachers work together to develop lessons aligned with current state curriculum standards. Meetings will discuss strategies and lesson activities for instruction. Teachers will bring students’ work to analyze. Data will be tracked in order to monitor students’ progress.</w:t>
            </w:r>
          </w:p>
          <w:p w:rsidR="002C5CC3" w:rsidRPr="006E16E2" w:rsidRDefault="002C5CC3" w:rsidP="002C5CC3">
            <w:pPr>
              <w:pStyle w:val="ListParagraph"/>
              <w:rPr>
                <w:color w:val="000000" w:themeColor="text1"/>
              </w:rPr>
            </w:pPr>
          </w:p>
          <w:p w:rsidR="002C5CC3" w:rsidRPr="006E16E2" w:rsidRDefault="002C5CC3" w:rsidP="002C5CC3">
            <w:pPr>
              <w:rPr>
                <w:rFonts w:asciiTheme="majorHAnsi" w:hAnsiTheme="majorHAnsi"/>
                <w:color w:val="000000" w:themeColor="text1"/>
              </w:rPr>
            </w:pPr>
            <w:r w:rsidRPr="006E16E2">
              <w:rPr>
                <w:rFonts w:asciiTheme="majorHAnsi" w:hAnsiTheme="majorHAnsi"/>
                <w:b/>
                <w:color w:val="000000" w:themeColor="text1"/>
              </w:rPr>
              <w:t xml:space="preserve">Faculty Meetings </w:t>
            </w:r>
            <w:r w:rsidRPr="006E16E2">
              <w:rPr>
                <w:rFonts w:asciiTheme="majorHAnsi" w:hAnsiTheme="majorHAnsi"/>
                <w:color w:val="000000" w:themeColor="text1"/>
              </w:rPr>
              <w:t>meet</w:t>
            </w:r>
            <w:r w:rsidRPr="006E16E2">
              <w:rPr>
                <w:rFonts w:asciiTheme="majorHAnsi" w:hAnsiTheme="majorHAnsi"/>
                <w:b/>
                <w:color w:val="000000" w:themeColor="text1"/>
              </w:rPr>
              <w:t xml:space="preserve"> </w:t>
            </w:r>
            <w:r w:rsidRPr="006E16E2">
              <w:rPr>
                <w:rFonts w:asciiTheme="majorHAnsi" w:hAnsiTheme="majorHAnsi"/>
                <w:color w:val="000000" w:themeColor="text1"/>
              </w:rPr>
              <w:t xml:space="preserve">monthly and led by the Instructional leader </w:t>
            </w:r>
            <w:r w:rsidRPr="006E16E2">
              <w:rPr>
                <w:rFonts w:asciiTheme="majorHAnsi" w:hAnsiTheme="majorHAnsi"/>
              </w:rPr>
              <w:t xml:space="preserve">to </w:t>
            </w:r>
            <w:r w:rsidRPr="006E16E2">
              <w:rPr>
                <w:rFonts w:asciiTheme="majorHAnsi" w:hAnsiTheme="majorHAnsi" w:cs="Arial"/>
                <w:color w:val="222222"/>
                <w:shd w:val="clear" w:color="auto" w:fill="FFFFFF"/>
              </w:rPr>
              <w:t xml:space="preserve">celebrate teachers’ success in the classroom, </w:t>
            </w:r>
            <w:r w:rsidRPr="006E16E2">
              <w:rPr>
                <w:rFonts w:asciiTheme="majorHAnsi" w:hAnsiTheme="majorHAnsi"/>
              </w:rPr>
              <w:t xml:space="preserve">collaborate on students’ behavior, academics, social events and concerns. </w:t>
            </w:r>
            <w:r w:rsidRPr="006E16E2">
              <w:rPr>
                <w:rFonts w:asciiTheme="majorHAnsi" w:hAnsiTheme="majorHAnsi"/>
                <w:color w:val="000000" w:themeColor="text1"/>
              </w:rPr>
              <w:t xml:space="preserve"> Data, goals, objectives and strategies are reviewed. </w:t>
            </w:r>
          </w:p>
          <w:p w:rsidR="002C5CC3" w:rsidRPr="006E16E2" w:rsidRDefault="002C5CC3" w:rsidP="002C5CC3">
            <w:pPr>
              <w:rPr>
                <w:rFonts w:asciiTheme="majorHAnsi" w:hAnsiTheme="majorHAnsi"/>
                <w:color w:val="000000" w:themeColor="text1"/>
              </w:rPr>
            </w:pPr>
          </w:p>
          <w:p w:rsidR="002C5CC3" w:rsidRPr="002C5CC3" w:rsidRDefault="002C5CC3" w:rsidP="002C5CC3">
            <w:pPr>
              <w:pStyle w:val="Default"/>
              <w:ind w:right="180"/>
              <w:rPr>
                <w:color w:val="000000" w:themeColor="text1"/>
                <w:sz w:val="22"/>
                <w:szCs w:val="22"/>
              </w:rPr>
            </w:pPr>
            <w:r w:rsidRPr="006E16E2">
              <w:rPr>
                <w:b/>
                <w:color w:val="000000" w:themeColor="text1"/>
                <w:sz w:val="22"/>
                <w:szCs w:val="22"/>
              </w:rPr>
              <w:t>PBIS Planning Team</w:t>
            </w:r>
            <w:r w:rsidRPr="006E16E2">
              <w:rPr>
                <w:color w:val="000000" w:themeColor="text1"/>
                <w:sz w:val="22"/>
                <w:szCs w:val="22"/>
              </w:rPr>
              <w:t xml:space="preserve"> meets monthly to analyze discipline data, review incentives and rewards</w:t>
            </w:r>
            <w:r>
              <w:rPr>
                <w:color w:val="000000" w:themeColor="text1"/>
                <w:sz w:val="22"/>
                <w:szCs w:val="22"/>
              </w:rPr>
              <w:t xml:space="preserve"> </w:t>
            </w:r>
            <w:r w:rsidRPr="006E16E2">
              <w:rPr>
                <w:color w:val="000000" w:themeColor="text1"/>
                <w:sz w:val="22"/>
                <w:szCs w:val="22"/>
              </w:rPr>
              <w:t>data. Develop an action plan for struggling teachers who hav</w:t>
            </w:r>
            <w:r>
              <w:rPr>
                <w:color w:val="000000" w:themeColor="text1"/>
                <w:sz w:val="22"/>
                <w:szCs w:val="22"/>
              </w:rPr>
              <w:t>e a high incident of referrals.</w:t>
            </w:r>
          </w:p>
          <w:p w:rsidR="002C5CC3" w:rsidRPr="006E16E2" w:rsidRDefault="002C5CC3" w:rsidP="002C5CC3">
            <w:pPr>
              <w:pStyle w:val="Default"/>
              <w:ind w:right="180"/>
              <w:rPr>
                <w:sz w:val="22"/>
                <w:szCs w:val="22"/>
              </w:rPr>
            </w:pPr>
          </w:p>
          <w:p w:rsidR="002C5CC3" w:rsidRPr="006E16E2" w:rsidRDefault="002C5CC3" w:rsidP="002C5CC3">
            <w:pPr>
              <w:pStyle w:val="Default"/>
              <w:rPr>
                <w:sz w:val="22"/>
                <w:szCs w:val="22"/>
              </w:rPr>
            </w:pPr>
            <w:r w:rsidRPr="006E16E2">
              <w:rPr>
                <w:b/>
                <w:bCs/>
                <w:sz w:val="22"/>
                <w:szCs w:val="22"/>
              </w:rPr>
              <w:t>NIET Teacher Support –</w:t>
            </w:r>
            <w:r w:rsidRPr="006E16E2">
              <w:rPr>
                <w:sz w:val="22"/>
                <w:szCs w:val="22"/>
              </w:rPr>
              <w:t xml:space="preserve"> Teacher Leaders provide follow-up classroom assistance to teachers’ weekly.</w:t>
            </w:r>
          </w:p>
          <w:p w:rsidR="002C5CC3" w:rsidRPr="006E16E2" w:rsidRDefault="002C5CC3" w:rsidP="002C5CC3">
            <w:pPr>
              <w:pStyle w:val="Default"/>
              <w:rPr>
                <w:sz w:val="22"/>
                <w:szCs w:val="22"/>
              </w:rPr>
            </w:pPr>
          </w:p>
          <w:p w:rsidR="003A01BE" w:rsidRDefault="002C5CC3" w:rsidP="00B85610">
            <w:pPr>
              <w:numPr>
                <w:ilvl w:val="0"/>
                <w:numId w:val="31"/>
              </w:numPr>
              <w:pBdr>
                <w:top w:val="nil"/>
                <w:left w:val="nil"/>
                <w:bottom w:val="nil"/>
                <w:right w:val="nil"/>
                <w:between w:val="nil"/>
              </w:pBdr>
              <w:spacing w:line="265" w:lineRule="auto"/>
              <w:rPr>
                <w:rFonts w:ascii="Noto Sans Symbols" w:eastAsia="Noto Sans Symbols" w:hAnsi="Noto Sans Symbols" w:cs="Noto Sans Symbols"/>
                <w:color w:val="000000"/>
              </w:rPr>
            </w:pPr>
            <w:r w:rsidRPr="006E16E2">
              <w:rPr>
                <w:b/>
                <w:bCs/>
              </w:rPr>
              <w:t xml:space="preserve">PBIS Team: </w:t>
            </w:r>
            <w:r w:rsidRPr="006E16E2">
              <w:t>Attend professional development throughout the year to reduce discipline interruptions and distractions in the classroom</w:t>
            </w:r>
          </w:p>
        </w:tc>
        <w:tc>
          <w:tcPr>
            <w:tcW w:w="135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lastRenderedPageBreak/>
              <w:t>Goal(s):</w:t>
            </w:r>
          </w:p>
          <w:p w:rsidR="002C5CC3" w:rsidRDefault="002C5CC3" w:rsidP="00EA7F63">
            <w:pPr>
              <w:pBdr>
                <w:top w:val="nil"/>
                <w:left w:val="nil"/>
                <w:bottom w:val="nil"/>
                <w:right w:val="nil"/>
                <w:between w:val="nil"/>
              </w:pBdr>
              <w:spacing w:before="4"/>
              <w:ind w:left="110"/>
              <w:rPr>
                <w:color w:val="000000"/>
              </w:rPr>
            </w:pPr>
            <w:r>
              <w:rPr>
                <w:b/>
                <w:color w:val="000000"/>
              </w:rPr>
              <w:t>1-7</w:t>
            </w:r>
          </w:p>
        </w:tc>
        <w:tc>
          <w:tcPr>
            <w:tcW w:w="207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B85610">
            <w:pPr>
              <w:numPr>
                <w:ilvl w:val="0"/>
                <w:numId w:val="20"/>
              </w:numPr>
              <w:spacing w:line="269" w:lineRule="auto"/>
              <w:rPr>
                <w:sz w:val="20"/>
                <w:szCs w:val="20"/>
              </w:rPr>
            </w:pPr>
            <w:r>
              <w:rPr>
                <w:sz w:val="20"/>
                <w:szCs w:val="20"/>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250" w:type="dxa"/>
            <w:vMerge w:val="restart"/>
            <w:tcBorders>
              <w:top w:val="single" w:sz="4" w:space="0" w:color="000000"/>
              <w:left w:val="single" w:sz="4" w:space="0" w:color="000000"/>
              <w:right w:val="single" w:sz="4" w:space="0" w:color="000000"/>
            </w:tcBorders>
          </w:tcPr>
          <w:p w:rsidR="002C5CC3" w:rsidRPr="002C5CC3" w:rsidRDefault="003A01BE" w:rsidP="002C5CC3">
            <w:pPr>
              <w:pBdr>
                <w:top w:val="nil"/>
                <w:left w:val="nil"/>
                <w:bottom w:val="nil"/>
                <w:right w:val="nil"/>
                <w:between w:val="nil"/>
              </w:pBdr>
              <w:spacing w:before="4"/>
              <w:ind w:left="110"/>
              <w:rPr>
                <w:b/>
                <w:color w:val="000000"/>
              </w:rPr>
            </w:pPr>
            <w:r>
              <w:rPr>
                <w:b/>
                <w:color w:val="000000"/>
              </w:rPr>
              <w:t>Items Needed:</w:t>
            </w:r>
          </w:p>
          <w:p w:rsidR="002C5CC3" w:rsidRDefault="00D50407" w:rsidP="00EA7F63">
            <w:pPr>
              <w:pBdr>
                <w:top w:val="nil"/>
                <w:left w:val="nil"/>
                <w:bottom w:val="nil"/>
                <w:right w:val="nil"/>
                <w:between w:val="nil"/>
              </w:pBdr>
              <w:spacing w:before="4"/>
              <w:ind w:left="110"/>
              <w:rPr>
                <w:b/>
                <w:color w:val="000000"/>
              </w:rPr>
            </w:pPr>
            <w:r>
              <w:rPr>
                <w:b/>
                <w:color w:val="000000"/>
              </w:rPr>
              <w:t xml:space="preserve">Substitutes </w:t>
            </w:r>
          </w:p>
          <w:p w:rsidR="00D50407" w:rsidRDefault="00D50407" w:rsidP="00EA7F63">
            <w:pPr>
              <w:pBdr>
                <w:top w:val="nil"/>
                <w:left w:val="nil"/>
                <w:bottom w:val="nil"/>
                <w:right w:val="nil"/>
                <w:between w:val="nil"/>
              </w:pBdr>
              <w:spacing w:before="4"/>
              <w:ind w:left="110"/>
              <w:rPr>
                <w:b/>
                <w:color w:val="000000"/>
              </w:rPr>
            </w:pPr>
            <w:r>
              <w:rPr>
                <w:b/>
                <w:color w:val="000000"/>
              </w:rPr>
              <w:t>Stipends</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Pr>
                <w:b/>
              </w:rPr>
              <w:t xml:space="preserve"> </w:t>
            </w:r>
            <w:r w:rsidRPr="00B677E8">
              <w:rPr>
                <w:b/>
                <w:highlight w:val="green"/>
              </w:rPr>
              <w:t>Estimated Cost:</w:t>
            </w:r>
          </w:p>
          <w:p w:rsidR="00D50407" w:rsidRDefault="00D50407" w:rsidP="00EA7F63">
            <w:pPr>
              <w:spacing w:before="4"/>
              <w:rPr>
                <w:b/>
              </w:rPr>
            </w:pPr>
            <w:r>
              <w:rPr>
                <w:b/>
              </w:rPr>
              <w:t>1,000.00</w:t>
            </w:r>
          </w:p>
        </w:tc>
        <w:tc>
          <w:tcPr>
            <w:tcW w:w="2610" w:type="dxa"/>
            <w:tcBorders>
              <w:top w:val="single" w:sz="4" w:space="0" w:color="000000"/>
              <w:left w:val="single" w:sz="4" w:space="0" w:color="000000"/>
              <w:bottom w:val="dotted" w:sz="8"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2C5CC3" w:rsidRPr="006E16E2" w:rsidRDefault="002C5CC3" w:rsidP="00B85610">
            <w:pPr>
              <w:pStyle w:val="ListParagraph"/>
              <w:numPr>
                <w:ilvl w:val="0"/>
                <w:numId w:val="72"/>
              </w:numPr>
              <w:pBdr>
                <w:top w:val="nil"/>
                <w:left w:val="nil"/>
                <w:bottom w:val="nil"/>
                <w:right w:val="nil"/>
                <w:between w:val="nil"/>
              </w:pBdr>
              <w:spacing w:before="4"/>
              <w:rPr>
                <w:bCs/>
                <w:color w:val="000000" w:themeColor="text1"/>
                <w:sz w:val="24"/>
                <w:szCs w:val="24"/>
              </w:rPr>
            </w:pPr>
            <w:r w:rsidRPr="006E16E2">
              <w:rPr>
                <w:bCs/>
                <w:color w:val="000000" w:themeColor="text1"/>
                <w:sz w:val="24"/>
                <w:szCs w:val="24"/>
              </w:rPr>
              <w:t>Lesson Planning</w:t>
            </w:r>
          </w:p>
          <w:p w:rsidR="002C5CC3" w:rsidRPr="006E16E2" w:rsidRDefault="002C5CC3" w:rsidP="00B85610">
            <w:pPr>
              <w:pStyle w:val="ListParagraph"/>
              <w:numPr>
                <w:ilvl w:val="0"/>
                <w:numId w:val="72"/>
              </w:numPr>
              <w:pBdr>
                <w:top w:val="nil"/>
                <w:left w:val="nil"/>
                <w:bottom w:val="nil"/>
                <w:right w:val="nil"/>
                <w:between w:val="nil"/>
              </w:pBdr>
              <w:spacing w:before="4"/>
              <w:rPr>
                <w:bCs/>
                <w:color w:val="000000" w:themeColor="text1"/>
                <w:sz w:val="24"/>
                <w:szCs w:val="24"/>
              </w:rPr>
            </w:pPr>
            <w:r w:rsidRPr="006E16E2">
              <w:rPr>
                <w:bCs/>
                <w:color w:val="000000" w:themeColor="text1"/>
                <w:sz w:val="24"/>
                <w:szCs w:val="24"/>
              </w:rPr>
              <w:t>Assessments</w:t>
            </w:r>
          </w:p>
          <w:p w:rsidR="002C5CC3" w:rsidRPr="006E16E2" w:rsidRDefault="002C5CC3" w:rsidP="00B85610">
            <w:pPr>
              <w:pStyle w:val="ListParagraph"/>
              <w:numPr>
                <w:ilvl w:val="0"/>
                <w:numId w:val="72"/>
              </w:numPr>
              <w:pBdr>
                <w:top w:val="nil"/>
                <w:left w:val="nil"/>
                <w:bottom w:val="nil"/>
                <w:right w:val="nil"/>
                <w:between w:val="nil"/>
              </w:pBdr>
              <w:spacing w:before="4"/>
              <w:rPr>
                <w:bCs/>
                <w:color w:val="000000" w:themeColor="text1"/>
                <w:sz w:val="24"/>
                <w:szCs w:val="24"/>
              </w:rPr>
            </w:pPr>
            <w:r w:rsidRPr="006E16E2">
              <w:rPr>
                <w:bCs/>
                <w:color w:val="000000" w:themeColor="text1"/>
                <w:sz w:val="24"/>
                <w:szCs w:val="24"/>
              </w:rPr>
              <w:t>Informal/Formal Evaluations</w:t>
            </w:r>
          </w:p>
          <w:p w:rsidR="002C5CC3" w:rsidRPr="006E16E2" w:rsidRDefault="002C5CC3" w:rsidP="00B85610">
            <w:pPr>
              <w:pStyle w:val="ListParagraph"/>
              <w:numPr>
                <w:ilvl w:val="0"/>
                <w:numId w:val="72"/>
              </w:numPr>
              <w:spacing w:before="4"/>
              <w:rPr>
                <w:rFonts w:asciiTheme="majorHAnsi" w:eastAsiaTheme="majorEastAsia" w:hAnsiTheme="majorHAnsi" w:cstheme="majorBidi"/>
                <w:bCs/>
                <w:sz w:val="24"/>
                <w:szCs w:val="24"/>
              </w:rPr>
            </w:pPr>
            <w:r w:rsidRPr="006E16E2">
              <w:rPr>
                <w:rFonts w:asciiTheme="majorHAnsi" w:eastAsiaTheme="majorEastAsia" w:hAnsiTheme="majorHAnsi" w:cstheme="majorBidi"/>
                <w:bCs/>
                <w:sz w:val="24"/>
                <w:szCs w:val="24"/>
              </w:rPr>
              <w:t>Sign in sheets</w:t>
            </w:r>
          </w:p>
          <w:p w:rsidR="002C5CC3" w:rsidRPr="006E16E2" w:rsidRDefault="002C5CC3" w:rsidP="00B85610">
            <w:pPr>
              <w:pStyle w:val="ListParagraph"/>
              <w:numPr>
                <w:ilvl w:val="0"/>
                <w:numId w:val="72"/>
              </w:numPr>
              <w:spacing w:before="4"/>
              <w:rPr>
                <w:rFonts w:asciiTheme="majorHAnsi" w:eastAsiaTheme="majorEastAsia" w:hAnsiTheme="majorHAnsi" w:cstheme="majorBidi"/>
                <w:bCs/>
                <w:sz w:val="24"/>
                <w:szCs w:val="24"/>
              </w:rPr>
            </w:pPr>
            <w:r w:rsidRPr="006E16E2">
              <w:rPr>
                <w:rFonts w:asciiTheme="majorHAnsi" w:eastAsiaTheme="majorEastAsia" w:hAnsiTheme="majorHAnsi" w:cstheme="majorBidi"/>
                <w:bCs/>
                <w:sz w:val="24"/>
                <w:szCs w:val="24"/>
              </w:rPr>
              <w:t xml:space="preserve">Agendas </w:t>
            </w:r>
          </w:p>
          <w:p w:rsidR="002C5CC3" w:rsidRPr="006E16E2" w:rsidRDefault="002C5CC3" w:rsidP="00B85610">
            <w:pPr>
              <w:pStyle w:val="ListParagraph"/>
              <w:numPr>
                <w:ilvl w:val="0"/>
                <w:numId w:val="72"/>
              </w:numPr>
              <w:pBdr>
                <w:top w:val="nil"/>
                <w:left w:val="nil"/>
                <w:bottom w:val="nil"/>
                <w:right w:val="nil"/>
                <w:between w:val="nil"/>
              </w:pBdr>
              <w:spacing w:before="4"/>
            </w:pPr>
            <w:r w:rsidRPr="006E16E2">
              <w:rPr>
                <w:rFonts w:asciiTheme="majorHAnsi" w:eastAsiaTheme="majorEastAsia" w:hAnsiTheme="majorHAnsi" w:cstheme="majorBidi"/>
                <w:bCs/>
                <w:sz w:val="24"/>
                <w:szCs w:val="24"/>
              </w:rPr>
              <w:t xml:space="preserve">Surveys </w:t>
            </w:r>
          </w:p>
          <w:p w:rsidR="002C5CC3" w:rsidRPr="006E16E2" w:rsidRDefault="002C5CC3" w:rsidP="00B85610">
            <w:pPr>
              <w:pStyle w:val="ListParagraph"/>
              <w:numPr>
                <w:ilvl w:val="0"/>
                <w:numId w:val="71"/>
              </w:numPr>
              <w:spacing w:before="4"/>
              <w:rPr>
                <w:bCs/>
                <w:color w:val="000000" w:themeColor="text1"/>
                <w:sz w:val="24"/>
                <w:szCs w:val="24"/>
              </w:rPr>
            </w:pPr>
            <w:r w:rsidRPr="006E16E2">
              <w:rPr>
                <w:bCs/>
                <w:color w:val="000000" w:themeColor="text1"/>
                <w:sz w:val="24"/>
                <w:szCs w:val="24"/>
              </w:rPr>
              <w:t>LEAP 2025 data</w:t>
            </w:r>
          </w:p>
          <w:p w:rsidR="002C5CC3" w:rsidRPr="006E16E2" w:rsidRDefault="002C5CC3" w:rsidP="00B85610">
            <w:pPr>
              <w:pStyle w:val="ListParagraph"/>
              <w:numPr>
                <w:ilvl w:val="0"/>
                <w:numId w:val="71"/>
              </w:numPr>
              <w:spacing w:before="4"/>
              <w:rPr>
                <w:bCs/>
                <w:color w:val="000000" w:themeColor="text1"/>
                <w:sz w:val="24"/>
                <w:szCs w:val="24"/>
              </w:rPr>
            </w:pPr>
            <w:r w:rsidRPr="006E16E2">
              <w:rPr>
                <w:bCs/>
                <w:color w:val="000000" w:themeColor="text1"/>
                <w:sz w:val="24"/>
                <w:szCs w:val="24"/>
              </w:rPr>
              <w:t>Discipline Data</w:t>
            </w:r>
          </w:p>
          <w:p w:rsidR="002C5CC3" w:rsidRPr="006E16E2" w:rsidRDefault="002C5CC3" w:rsidP="00B85610">
            <w:pPr>
              <w:pStyle w:val="ListParagraph"/>
              <w:numPr>
                <w:ilvl w:val="0"/>
                <w:numId w:val="71"/>
              </w:numPr>
              <w:spacing w:before="4"/>
              <w:rPr>
                <w:bCs/>
                <w:color w:val="000000" w:themeColor="text1"/>
                <w:sz w:val="24"/>
                <w:szCs w:val="24"/>
              </w:rPr>
            </w:pPr>
            <w:r w:rsidRPr="006E16E2">
              <w:rPr>
                <w:bCs/>
                <w:color w:val="000000" w:themeColor="text1"/>
                <w:sz w:val="24"/>
                <w:szCs w:val="24"/>
              </w:rPr>
              <w:t>District Benchmark Data</w:t>
            </w:r>
          </w:p>
          <w:p w:rsidR="002C5CC3" w:rsidRPr="006E16E2" w:rsidRDefault="002C5CC3" w:rsidP="00B85610">
            <w:pPr>
              <w:pStyle w:val="ListParagraph"/>
              <w:numPr>
                <w:ilvl w:val="0"/>
                <w:numId w:val="71"/>
              </w:numPr>
              <w:spacing w:before="4"/>
              <w:rPr>
                <w:bCs/>
                <w:color w:val="000000" w:themeColor="text1"/>
                <w:sz w:val="24"/>
                <w:szCs w:val="24"/>
              </w:rPr>
            </w:pPr>
            <w:r w:rsidRPr="006E16E2">
              <w:rPr>
                <w:bCs/>
                <w:color w:val="000000" w:themeColor="text1"/>
                <w:sz w:val="24"/>
                <w:szCs w:val="24"/>
              </w:rPr>
              <w:t>NIET Teacher Support Documentation</w:t>
            </w:r>
          </w:p>
          <w:p w:rsidR="002C5CC3" w:rsidRDefault="002C5CC3" w:rsidP="00EA7F63">
            <w:pPr>
              <w:pBdr>
                <w:top w:val="nil"/>
                <w:left w:val="nil"/>
                <w:bottom w:val="nil"/>
                <w:right w:val="nil"/>
                <w:between w:val="nil"/>
              </w:pBdr>
              <w:spacing w:before="4"/>
              <w:ind w:left="110"/>
              <w:rPr>
                <w:color w:val="000000"/>
              </w:rPr>
            </w:pPr>
          </w:p>
        </w:tc>
      </w:tr>
      <w:tr w:rsidR="003A01BE" w:rsidTr="00EA7F63">
        <w:trPr>
          <w:trHeight w:val="2000"/>
        </w:trPr>
        <w:tc>
          <w:tcPr>
            <w:tcW w:w="629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07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610" w:type="dxa"/>
            <w:tcBorders>
              <w:top w:val="dotted" w:sz="8"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r w:rsidR="003A01BE" w:rsidTr="00EA7F63">
        <w:trPr>
          <w:trHeight w:val="1820"/>
        </w:trPr>
        <w:tc>
          <w:tcPr>
            <w:tcW w:w="6290" w:type="dxa"/>
            <w:vMerge w:val="restart"/>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 Professional Development:</w:t>
            </w:r>
          </w:p>
          <w:p w:rsidR="003A01BE" w:rsidRDefault="003A01BE" w:rsidP="00B85610">
            <w:pPr>
              <w:numPr>
                <w:ilvl w:val="0"/>
                <w:numId w:val="8"/>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rPr>
              <w:t>Other Professional Training:</w:t>
            </w:r>
          </w:p>
          <w:p w:rsidR="003A01BE" w:rsidRDefault="003A01BE" w:rsidP="00EA7F63">
            <w:pPr>
              <w:pBdr>
                <w:top w:val="nil"/>
                <w:left w:val="nil"/>
                <w:bottom w:val="nil"/>
                <w:right w:val="nil"/>
                <w:between w:val="nil"/>
              </w:pBdr>
              <w:spacing w:line="265" w:lineRule="auto"/>
              <w:ind w:left="720"/>
              <w:rPr>
                <w:rFonts w:ascii="Noto Sans Symbols" w:eastAsia="Noto Sans Symbols" w:hAnsi="Noto Sans Symbols" w:cs="Noto Sans Symbols"/>
              </w:rPr>
            </w:pPr>
            <w:r>
              <w:rPr>
                <w:rFonts w:ascii="Noto Sans Symbols" w:eastAsia="Noto Sans Symbols" w:hAnsi="Noto Sans Symbols" w:cs="Noto Sans Symbols"/>
              </w:rPr>
              <w:t xml:space="preserve">* Conferences/Trainings </w:t>
            </w:r>
          </w:p>
          <w:p w:rsidR="003A01BE" w:rsidRDefault="003A01BE" w:rsidP="00EA7F63">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rPr>
              <w:t xml:space="preserve">Teachers will identify conferences/trainings relevant                to their subject area/grade level and attend.  Teachers will redeliver at collaboration/staff meetings.  See individual prior- authorization approvals for specifics.  </w:t>
            </w:r>
          </w:p>
        </w:tc>
        <w:tc>
          <w:tcPr>
            <w:tcW w:w="1350" w:type="dxa"/>
            <w:vMerge w:val="restart"/>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Goal(s):</w:t>
            </w:r>
          </w:p>
        </w:tc>
        <w:tc>
          <w:tcPr>
            <w:tcW w:w="2070" w:type="dxa"/>
            <w:vMerge w:val="restart"/>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Default="003A01BE" w:rsidP="00B85610">
            <w:pPr>
              <w:numPr>
                <w:ilvl w:val="0"/>
                <w:numId w:val="20"/>
              </w:numPr>
              <w:spacing w:line="269" w:lineRule="auto"/>
              <w:rPr>
                <w:sz w:val="20"/>
                <w:szCs w:val="20"/>
              </w:rPr>
            </w:pPr>
            <w:r>
              <w:rPr>
                <w:sz w:val="20"/>
                <w:szCs w:val="20"/>
              </w:rPr>
              <w:t>Title I</w:t>
            </w:r>
          </w:p>
          <w:p w:rsidR="003A01BE" w:rsidRDefault="003A01BE" w:rsidP="00B85610">
            <w:pPr>
              <w:numPr>
                <w:ilvl w:val="0"/>
                <w:numId w:val="20"/>
              </w:numPr>
              <w:spacing w:line="269" w:lineRule="auto"/>
              <w:rPr>
                <w:sz w:val="20"/>
                <w:szCs w:val="20"/>
              </w:rPr>
            </w:pPr>
            <w:r>
              <w:rPr>
                <w:sz w:val="20"/>
                <w:szCs w:val="20"/>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Default="003A01BE" w:rsidP="00B85610">
            <w:pPr>
              <w:numPr>
                <w:ilvl w:val="0"/>
                <w:numId w:val="20"/>
              </w:numPr>
              <w:spacing w:line="269" w:lineRule="auto"/>
              <w:rPr>
                <w:sz w:val="20"/>
                <w:szCs w:val="20"/>
              </w:rPr>
            </w:pPr>
            <w:r>
              <w:rPr>
                <w:sz w:val="20"/>
                <w:szCs w:val="20"/>
              </w:rPr>
              <w:t>Title III</w:t>
            </w:r>
          </w:p>
          <w:p w:rsidR="003A01BE" w:rsidRDefault="003A01BE" w:rsidP="00B85610">
            <w:pPr>
              <w:numPr>
                <w:ilvl w:val="0"/>
                <w:numId w:val="20"/>
              </w:numPr>
              <w:spacing w:line="269" w:lineRule="auto"/>
              <w:rPr>
                <w:sz w:val="20"/>
                <w:szCs w:val="20"/>
              </w:rPr>
            </w:pPr>
            <w:r>
              <w:rPr>
                <w:sz w:val="20"/>
                <w:szCs w:val="20"/>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Pr>
                <w:sz w:val="20"/>
                <w:szCs w:val="20"/>
              </w:rPr>
              <w:t>Other</w:t>
            </w:r>
          </w:p>
        </w:tc>
        <w:tc>
          <w:tcPr>
            <w:tcW w:w="2250" w:type="dxa"/>
            <w:vMerge w:val="restart"/>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rPr>
                <w:b/>
              </w:rPr>
            </w:pPr>
            <w:r>
              <w:rPr>
                <w:b/>
              </w:rPr>
              <w:t xml:space="preserve">  -Substitutes</w:t>
            </w:r>
          </w:p>
          <w:p w:rsidR="003A01BE" w:rsidRDefault="003A01BE" w:rsidP="00EA7F63">
            <w:pPr>
              <w:pBdr>
                <w:top w:val="nil"/>
                <w:left w:val="nil"/>
                <w:bottom w:val="nil"/>
                <w:right w:val="nil"/>
                <w:between w:val="nil"/>
              </w:pBdr>
              <w:spacing w:before="4"/>
              <w:rPr>
                <w:b/>
              </w:rPr>
            </w:pPr>
            <w:r>
              <w:rPr>
                <w:b/>
              </w:rPr>
              <w:t xml:space="preserve">  -Stipends</w:t>
            </w:r>
          </w:p>
          <w:p w:rsidR="003A01BE" w:rsidRDefault="003A01BE" w:rsidP="00EA7F63">
            <w:pPr>
              <w:pBdr>
                <w:top w:val="nil"/>
                <w:left w:val="nil"/>
                <w:bottom w:val="nil"/>
                <w:right w:val="nil"/>
                <w:between w:val="nil"/>
              </w:pBdr>
              <w:spacing w:before="4"/>
              <w:rPr>
                <w:b/>
              </w:rPr>
            </w:pPr>
            <w:r>
              <w:rPr>
                <w:b/>
              </w:rPr>
              <w:t xml:space="preserve">  -See individual </w:t>
            </w:r>
          </w:p>
          <w:p w:rsidR="003A01BE" w:rsidRDefault="003A01BE" w:rsidP="00EA7F63">
            <w:pPr>
              <w:pBdr>
                <w:top w:val="nil"/>
                <w:left w:val="nil"/>
                <w:bottom w:val="nil"/>
                <w:right w:val="nil"/>
                <w:between w:val="nil"/>
              </w:pBdr>
              <w:spacing w:before="4"/>
              <w:rPr>
                <w:b/>
              </w:rPr>
            </w:pPr>
            <w:r>
              <w:rPr>
                <w:b/>
              </w:rPr>
              <w:t xml:space="preserve">    Prior Approvals</w:t>
            </w:r>
          </w:p>
          <w:p w:rsidR="003A01BE" w:rsidRDefault="003A01BE" w:rsidP="00EA7F63">
            <w:pPr>
              <w:pBdr>
                <w:top w:val="nil"/>
                <w:left w:val="nil"/>
                <w:bottom w:val="nil"/>
                <w:right w:val="nil"/>
                <w:between w:val="nil"/>
              </w:pBdr>
              <w:spacing w:before="4"/>
              <w:rPr>
                <w:b/>
              </w:rPr>
            </w:pPr>
            <w:r>
              <w:rPr>
                <w:b/>
              </w:rPr>
              <w:t xml:space="preserve">    for specific items </w:t>
            </w:r>
          </w:p>
          <w:p w:rsidR="003A01BE" w:rsidRDefault="003A01BE" w:rsidP="00EA7F63">
            <w:pPr>
              <w:pBdr>
                <w:top w:val="nil"/>
                <w:left w:val="nil"/>
                <w:bottom w:val="nil"/>
                <w:right w:val="nil"/>
                <w:between w:val="nil"/>
              </w:pBdr>
              <w:spacing w:before="4"/>
              <w:rPr>
                <w:b/>
              </w:rPr>
            </w:pPr>
            <w:r>
              <w:rPr>
                <w:b/>
              </w:rPr>
              <w:t xml:space="preserve">    needed</w:t>
            </w:r>
          </w:p>
          <w:p w:rsidR="003A01BE" w:rsidRDefault="003A01BE" w:rsidP="00EA7F63">
            <w:pPr>
              <w:pBdr>
                <w:top w:val="nil"/>
                <w:left w:val="nil"/>
                <w:bottom w:val="nil"/>
                <w:right w:val="nil"/>
                <w:between w:val="nil"/>
              </w:pBdr>
              <w:spacing w:before="4"/>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rPr>
            </w:pPr>
            <w:r w:rsidRPr="00B677E8">
              <w:rPr>
                <w:b/>
                <w:highlight w:val="green"/>
              </w:rPr>
              <w:t>Estimated Cost:</w:t>
            </w:r>
          </w:p>
        </w:tc>
        <w:tc>
          <w:tcPr>
            <w:tcW w:w="2610" w:type="dxa"/>
            <w:tcBorders>
              <w:top w:val="single" w:sz="8" w:space="0" w:color="000000"/>
              <w:left w:val="single" w:sz="8" w:space="0" w:color="000000"/>
              <w:bottom w:val="dotted" w:sz="8" w:space="0" w:color="000000"/>
              <w:right w:val="single" w:sz="8"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2C5CC3" w:rsidRDefault="002C5CC3" w:rsidP="002C5CC3">
            <w:pPr>
              <w:pBdr>
                <w:top w:val="nil"/>
                <w:left w:val="nil"/>
                <w:bottom w:val="nil"/>
                <w:right w:val="nil"/>
                <w:between w:val="nil"/>
              </w:pBdr>
              <w:spacing w:before="9"/>
              <w:ind w:left="110"/>
              <w:rPr>
                <w:b/>
                <w:bCs/>
                <w:color w:val="000000" w:themeColor="text1"/>
                <w:sz w:val="24"/>
                <w:szCs w:val="24"/>
              </w:rPr>
            </w:pPr>
          </w:p>
          <w:p w:rsidR="002C5CC3" w:rsidRDefault="002C5CC3" w:rsidP="002C5CC3">
            <w:pPr>
              <w:pBdr>
                <w:top w:val="nil"/>
                <w:left w:val="nil"/>
                <w:bottom w:val="nil"/>
                <w:right w:val="nil"/>
                <w:between w:val="nil"/>
              </w:pBdr>
              <w:spacing w:before="9"/>
              <w:ind w:left="110"/>
              <w:rPr>
                <w:b/>
                <w:bCs/>
                <w:color w:val="000000" w:themeColor="text1"/>
                <w:sz w:val="24"/>
                <w:szCs w:val="24"/>
              </w:rPr>
            </w:pPr>
            <w:r>
              <w:rPr>
                <w:b/>
                <w:bCs/>
                <w:color w:val="000000" w:themeColor="text1"/>
                <w:sz w:val="24"/>
                <w:szCs w:val="24"/>
              </w:rPr>
              <w:t>Sign-in –sheet</w:t>
            </w:r>
          </w:p>
          <w:p w:rsidR="002C5CC3" w:rsidRDefault="002C5CC3" w:rsidP="002C5CC3">
            <w:pPr>
              <w:pBdr>
                <w:top w:val="nil"/>
                <w:left w:val="nil"/>
                <w:bottom w:val="nil"/>
                <w:right w:val="nil"/>
                <w:between w:val="nil"/>
              </w:pBdr>
              <w:spacing w:before="9"/>
              <w:ind w:left="110"/>
              <w:rPr>
                <w:b/>
                <w:bCs/>
                <w:color w:val="000000" w:themeColor="text1"/>
                <w:sz w:val="24"/>
                <w:szCs w:val="24"/>
              </w:rPr>
            </w:pPr>
            <w:r>
              <w:rPr>
                <w:b/>
                <w:bCs/>
                <w:color w:val="000000" w:themeColor="text1"/>
                <w:sz w:val="24"/>
                <w:szCs w:val="24"/>
              </w:rPr>
              <w:t>Agendas from Conferences/trainings,</w:t>
            </w:r>
          </w:p>
          <w:p w:rsidR="002C5CC3" w:rsidRDefault="002C5CC3" w:rsidP="002C5CC3">
            <w:pPr>
              <w:pBdr>
                <w:top w:val="nil"/>
                <w:left w:val="nil"/>
                <w:bottom w:val="nil"/>
                <w:right w:val="nil"/>
                <w:between w:val="nil"/>
              </w:pBdr>
              <w:spacing w:before="9"/>
              <w:ind w:left="110"/>
              <w:rPr>
                <w:b/>
                <w:bCs/>
                <w:color w:val="000000" w:themeColor="text1"/>
                <w:sz w:val="24"/>
                <w:szCs w:val="24"/>
              </w:rPr>
            </w:pPr>
            <w:r>
              <w:rPr>
                <w:b/>
                <w:bCs/>
                <w:color w:val="000000" w:themeColor="text1"/>
                <w:sz w:val="24"/>
                <w:szCs w:val="24"/>
              </w:rPr>
              <w:t>Lesson plans</w:t>
            </w:r>
          </w:p>
          <w:p w:rsidR="002C5CC3" w:rsidRDefault="002C5CC3" w:rsidP="00EA7F63">
            <w:pPr>
              <w:pBdr>
                <w:top w:val="nil"/>
                <w:left w:val="nil"/>
                <w:bottom w:val="nil"/>
                <w:right w:val="nil"/>
                <w:between w:val="nil"/>
              </w:pBdr>
              <w:spacing w:before="4"/>
              <w:ind w:left="110"/>
              <w:rPr>
                <w:color w:val="000000"/>
              </w:rPr>
            </w:pPr>
          </w:p>
        </w:tc>
      </w:tr>
      <w:tr w:rsidR="003A01BE" w:rsidTr="00EA7F63">
        <w:trPr>
          <w:trHeight w:val="3000"/>
        </w:trPr>
        <w:tc>
          <w:tcPr>
            <w:tcW w:w="629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07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line="276" w:lineRule="auto"/>
              <w:rPr>
                <w:color w:val="000000"/>
              </w:rPr>
            </w:pPr>
          </w:p>
        </w:tc>
        <w:tc>
          <w:tcPr>
            <w:tcW w:w="2610" w:type="dxa"/>
            <w:tcBorders>
              <w:top w:val="dotted" w:sz="8" w:space="0" w:color="000000"/>
              <w:left w:val="single" w:sz="8" w:space="0" w:color="000000"/>
              <w:bottom w:val="single" w:sz="8" w:space="0" w:color="000000"/>
              <w:right w:val="single" w:sz="8"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bl>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tbl>
      <w:tblPr>
        <w:tblW w:w="14685" w:type="dxa"/>
        <w:tblInd w:w="95" w:type="dxa"/>
        <w:tblLayout w:type="fixed"/>
        <w:tblLook w:val="0000" w:firstRow="0" w:lastRow="0" w:firstColumn="0" w:lastColumn="0" w:noHBand="0" w:noVBand="0"/>
      </w:tblPr>
      <w:tblGrid>
        <w:gridCol w:w="6290"/>
        <w:gridCol w:w="1350"/>
        <w:gridCol w:w="2070"/>
        <w:gridCol w:w="2250"/>
        <w:gridCol w:w="2725"/>
      </w:tblGrid>
      <w:tr w:rsidR="003A01BE" w:rsidTr="00EA7F63">
        <w:trPr>
          <w:trHeight w:val="3240"/>
        </w:trPr>
        <w:tc>
          <w:tcPr>
            <w:tcW w:w="14685" w:type="dxa"/>
            <w:gridSpan w:val="5"/>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line="268" w:lineRule="auto"/>
              <w:ind w:left="110"/>
              <w:rPr>
                <w:color w:val="000000"/>
              </w:rPr>
            </w:pPr>
            <w:r>
              <w:rPr>
                <w:b/>
                <w:color w:val="000000"/>
              </w:rPr>
              <w:lastRenderedPageBreak/>
              <w:t>Recruit Effective Teachers, Particularly in High Needs Subjects/Schools:</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School Administrator will attend and interview teachers at the District Transfer Fair and Job Fair events to fill openings at their school.</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 xml:space="preserve">The district website advertises teacher openings. </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District leaders attend recruitment fairs at local college and universities in the fall and spring.</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Participate in the Teacher Residency Pilot Program through SELU where select education majors participate in 1-year internships.</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The TP</w:t>
            </w:r>
            <w:r w:rsidR="005E6069">
              <w:rPr>
                <w:color w:val="000000"/>
              </w:rPr>
              <w:t xml:space="preserve">SS provides </w:t>
            </w:r>
            <w:r>
              <w:rPr>
                <w:color w:val="000000"/>
              </w:rPr>
              <w:t>an alternate certification program.</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Praxis workshops are available for TPSS faculty.</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Current TPSS faculty are eligible to earn stipends for referring certified teachers to our district.</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Placement of student teachers through local universities.</w:t>
            </w:r>
          </w:p>
          <w:p w:rsidR="003A01BE" w:rsidRDefault="003A01BE" w:rsidP="00EA7F63">
            <w:pPr>
              <w:numPr>
                <w:ilvl w:val="0"/>
                <w:numId w:val="3"/>
              </w:numPr>
              <w:pBdr>
                <w:top w:val="nil"/>
                <w:left w:val="nil"/>
                <w:bottom w:val="nil"/>
                <w:right w:val="nil"/>
                <w:between w:val="nil"/>
              </w:pBdr>
              <w:tabs>
                <w:tab w:val="left" w:pos="882"/>
              </w:tabs>
              <w:spacing w:line="270" w:lineRule="auto"/>
              <w:ind w:left="883"/>
              <w:rPr>
                <w:color w:val="000000"/>
              </w:rPr>
            </w:pPr>
            <w:r>
              <w:rPr>
                <w:color w:val="000000"/>
              </w:rPr>
              <w:t>A district created applicant list is available for principal review, interview and recommend for hire.</w:t>
            </w:r>
          </w:p>
        </w:tc>
      </w:tr>
      <w:tr w:rsidR="003A01BE" w:rsidTr="00EA7F63">
        <w:trPr>
          <w:trHeight w:val="260"/>
        </w:trPr>
        <w:tc>
          <w:tcPr>
            <w:tcW w:w="14685" w:type="dxa"/>
            <w:gridSpan w:val="5"/>
            <w:tcBorders>
              <w:top w:val="single" w:sz="4"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4" w:line="264" w:lineRule="auto"/>
              <w:ind w:left="110"/>
              <w:rPr>
                <w:color w:val="000000"/>
              </w:rPr>
            </w:pPr>
            <w:r>
              <w:rPr>
                <w:b/>
                <w:i/>
                <w:color w:val="000000"/>
              </w:rPr>
              <w:t xml:space="preserve">Strategies </w:t>
            </w:r>
            <w:r>
              <w:rPr>
                <w:b/>
                <w:i/>
              </w:rPr>
              <w:t>for Workforce Talent:</w:t>
            </w:r>
          </w:p>
        </w:tc>
      </w:tr>
      <w:tr w:rsidR="003A01BE" w:rsidTr="00EA7F63">
        <w:trPr>
          <w:trHeight w:val="1820"/>
        </w:trPr>
        <w:tc>
          <w:tcPr>
            <w:tcW w:w="629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rPr>
                <w:color w:val="000000"/>
              </w:rPr>
            </w:pPr>
          </w:p>
          <w:p w:rsidR="003A01BE" w:rsidRDefault="00FC2EF8" w:rsidP="00B85610">
            <w:pPr>
              <w:numPr>
                <w:ilvl w:val="0"/>
                <w:numId w:val="32"/>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Workforce Talent is addressed at the district level utilizing content leaders, mentors, etc. </w:t>
            </w:r>
          </w:p>
          <w:p w:rsidR="008E4E53" w:rsidRDefault="008E4E53" w:rsidP="008E4E53">
            <w:pPr>
              <w:rPr>
                <w:sz w:val="24"/>
                <w:szCs w:val="24"/>
              </w:rPr>
            </w:pPr>
            <w:r w:rsidRPr="19FCD7B0">
              <w:rPr>
                <w:b/>
                <w:bCs/>
                <w:sz w:val="24"/>
                <w:szCs w:val="24"/>
              </w:rPr>
              <w:t xml:space="preserve">Teacher Certification: </w:t>
            </w:r>
            <w:r w:rsidRPr="19FCD7B0">
              <w:rPr>
                <w:sz w:val="24"/>
                <w:szCs w:val="24"/>
              </w:rPr>
              <w:t xml:space="preserve">Teachers, who are uncertified, will either begin or continue the certification process by either taking </w:t>
            </w:r>
            <w:r>
              <w:rPr>
                <w:sz w:val="24"/>
                <w:szCs w:val="24"/>
              </w:rPr>
              <w:t xml:space="preserve">universities </w:t>
            </w:r>
            <w:r w:rsidRPr="19FCD7B0">
              <w:rPr>
                <w:sz w:val="24"/>
                <w:szCs w:val="24"/>
              </w:rPr>
              <w:t xml:space="preserve">classes or taking tests to become alternatively certified. </w:t>
            </w:r>
          </w:p>
          <w:p w:rsidR="008E4E53" w:rsidRDefault="008E4E53" w:rsidP="008E4E53">
            <w:pPr>
              <w:rPr>
                <w:sz w:val="24"/>
                <w:szCs w:val="24"/>
              </w:rPr>
            </w:pPr>
          </w:p>
          <w:p w:rsidR="008E4E53" w:rsidRPr="00E561CE" w:rsidRDefault="008E4E53" w:rsidP="008E4E53">
            <w:pPr>
              <w:rPr>
                <w:rFonts w:ascii="Arial" w:hAnsi="Arial" w:cs="Arial"/>
              </w:rPr>
            </w:pPr>
            <w:r>
              <w:rPr>
                <w:sz w:val="24"/>
                <w:szCs w:val="24"/>
              </w:rPr>
              <w:t xml:space="preserve">Some teachers are </w:t>
            </w:r>
            <w:r w:rsidRPr="19FCD7B0">
              <w:rPr>
                <w:sz w:val="24"/>
                <w:szCs w:val="24"/>
              </w:rPr>
              <w:t xml:space="preserve">enrolled in master's </w:t>
            </w:r>
            <w:r w:rsidRPr="00E561CE">
              <w:rPr>
                <w:rFonts w:ascii="Arial" w:hAnsi="Arial" w:cs="Arial"/>
              </w:rPr>
              <w:t xml:space="preserve">degree programs, while others are enrolled in other licensed programs. </w:t>
            </w:r>
          </w:p>
          <w:p w:rsidR="008E4E53" w:rsidRPr="00E561CE" w:rsidRDefault="008E4E53" w:rsidP="008E4E53">
            <w:pPr>
              <w:rPr>
                <w:rFonts w:ascii="Arial" w:hAnsi="Arial" w:cs="Arial"/>
              </w:rPr>
            </w:pPr>
          </w:p>
          <w:p w:rsidR="008E4E53" w:rsidRPr="00E561CE" w:rsidRDefault="008E4E53" w:rsidP="008E4E53">
            <w:pPr>
              <w:rPr>
                <w:rFonts w:ascii="Arial" w:hAnsi="Arial" w:cs="Arial"/>
                <w:bCs/>
              </w:rPr>
            </w:pPr>
            <w:r w:rsidRPr="00E561CE">
              <w:rPr>
                <w:rFonts w:ascii="Arial" w:hAnsi="Arial" w:cs="Arial"/>
                <w:bCs/>
              </w:rPr>
              <w:t xml:space="preserve">-Alternate teacher certification programs through the district </w:t>
            </w:r>
          </w:p>
          <w:p w:rsidR="008E4E53" w:rsidRPr="00E561CE" w:rsidRDefault="008E4E53" w:rsidP="008E4E53">
            <w:pPr>
              <w:rPr>
                <w:rFonts w:ascii="Arial" w:hAnsi="Arial" w:cs="Arial"/>
                <w:bCs/>
              </w:rPr>
            </w:pPr>
          </w:p>
          <w:p w:rsidR="008E4E53" w:rsidRDefault="008E4E53" w:rsidP="008E4E53">
            <w:pPr>
              <w:pBdr>
                <w:top w:val="nil"/>
                <w:left w:val="nil"/>
                <w:bottom w:val="nil"/>
                <w:right w:val="nil"/>
                <w:between w:val="nil"/>
              </w:pBdr>
              <w:spacing w:line="265" w:lineRule="auto"/>
              <w:rPr>
                <w:rFonts w:ascii="Noto Sans Symbols" w:eastAsia="Noto Sans Symbols" w:hAnsi="Noto Sans Symbols" w:cs="Noto Sans Symbols"/>
                <w:color w:val="000000"/>
              </w:rPr>
            </w:pPr>
            <w:r w:rsidRPr="00E561CE">
              <w:rPr>
                <w:rFonts w:ascii="Arial" w:hAnsi="Arial" w:cs="Arial"/>
                <w:bCs/>
              </w:rPr>
              <w:t>-Professional Development opportunities for current teachers</w:t>
            </w:r>
          </w:p>
        </w:tc>
        <w:tc>
          <w:tcPr>
            <w:tcW w:w="135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Goal(s):</w:t>
            </w:r>
          </w:p>
        </w:tc>
        <w:tc>
          <w:tcPr>
            <w:tcW w:w="207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3A01BE" w:rsidRPr="00E848F1" w:rsidRDefault="003A01BE" w:rsidP="00B85610">
            <w:pPr>
              <w:numPr>
                <w:ilvl w:val="0"/>
                <w:numId w:val="20"/>
              </w:numPr>
              <w:spacing w:line="269" w:lineRule="auto"/>
              <w:rPr>
                <w:sz w:val="20"/>
                <w:szCs w:val="20"/>
                <w:highlight w:val="yellow"/>
              </w:rPr>
            </w:pPr>
            <w:r w:rsidRPr="00E848F1">
              <w:rPr>
                <w:sz w:val="20"/>
                <w:szCs w:val="20"/>
                <w:highlight w:val="yellow"/>
              </w:rPr>
              <w:t>Title I</w:t>
            </w:r>
          </w:p>
          <w:p w:rsidR="003A01BE" w:rsidRPr="00E848F1" w:rsidRDefault="003A01BE" w:rsidP="00B85610">
            <w:pPr>
              <w:numPr>
                <w:ilvl w:val="0"/>
                <w:numId w:val="20"/>
              </w:numPr>
              <w:spacing w:line="269" w:lineRule="auto"/>
              <w:rPr>
                <w:sz w:val="20"/>
                <w:szCs w:val="20"/>
                <w:highlight w:val="yellow"/>
              </w:rPr>
            </w:pPr>
            <w:r w:rsidRPr="00E848F1">
              <w:rPr>
                <w:sz w:val="20"/>
                <w:szCs w:val="20"/>
                <w:highlight w:val="yellow"/>
              </w:rPr>
              <w:t>Title II</w:t>
            </w:r>
          </w:p>
          <w:p w:rsidR="003A01BE" w:rsidRDefault="003A01BE" w:rsidP="00B85610">
            <w:pPr>
              <w:numPr>
                <w:ilvl w:val="0"/>
                <w:numId w:val="20"/>
              </w:numPr>
              <w:spacing w:line="269" w:lineRule="auto"/>
              <w:rPr>
                <w:sz w:val="20"/>
                <w:szCs w:val="20"/>
              </w:rPr>
            </w:pPr>
            <w:r>
              <w:rPr>
                <w:sz w:val="20"/>
                <w:szCs w:val="20"/>
              </w:rPr>
              <w:t>LA4</w:t>
            </w:r>
          </w:p>
          <w:p w:rsidR="003A01BE" w:rsidRDefault="003A01BE" w:rsidP="00B85610">
            <w:pPr>
              <w:numPr>
                <w:ilvl w:val="0"/>
                <w:numId w:val="20"/>
              </w:numPr>
              <w:spacing w:line="269" w:lineRule="auto"/>
              <w:rPr>
                <w:sz w:val="20"/>
                <w:szCs w:val="20"/>
              </w:rPr>
            </w:pPr>
            <w:r>
              <w:rPr>
                <w:sz w:val="20"/>
                <w:szCs w:val="20"/>
              </w:rPr>
              <w:t>IDEA</w:t>
            </w:r>
          </w:p>
          <w:p w:rsidR="003A01BE" w:rsidRPr="00E848F1" w:rsidRDefault="003A01BE" w:rsidP="00B85610">
            <w:pPr>
              <w:numPr>
                <w:ilvl w:val="0"/>
                <w:numId w:val="20"/>
              </w:numPr>
              <w:spacing w:line="269" w:lineRule="auto"/>
              <w:rPr>
                <w:sz w:val="20"/>
                <w:szCs w:val="20"/>
                <w:highlight w:val="yellow"/>
              </w:rPr>
            </w:pPr>
            <w:r w:rsidRPr="00E848F1">
              <w:rPr>
                <w:sz w:val="20"/>
                <w:szCs w:val="20"/>
                <w:highlight w:val="yellow"/>
              </w:rPr>
              <w:t>Title III</w:t>
            </w:r>
          </w:p>
          <w:p w:rsidR="003A01BE" w:rsidRPr="00E848F1" w:rsidRDefault="003A01BE" w:rsidP="00B85610">
            <w:pPr>
              <w:numPr>
                <w:ilvl w:val="0"/>
                <w:numId w:val="20"/>
              </w:numPr>
              <w:spacing w:line="269" w:lineRule="auto"/>
              <w:rPr>
                <w:sz w:val="20"/>
                <w:szCs w:val="20"/>
                <w:highlight w:val="yellow"/>
              </w:rPr>
            </w:pPr>
            <w:r w:rsidRPr="00E848F1">
              <w:rPr>
                <w:sz w:val="20"/>
                <w:szCs w:val="20"/>
                <w:highlight w:val="yellow"/>
              </w:rPr>
              <w:t>Title IV</w:t>
            </w:r>
          </w:p>
          <w:p w:rsidR="003A01BE" w:rsidRDefault="003A01BE" w:rsidP="00B85610">
            <w:pPr>
              <w:numPr>
                <w:ilvl w:val="0"/>
                <w:numId w:val="20"/>
              </w:numPr>
              <w:spacing w:line="269" w:lineRule="auto"/>
              <w:rPr>
                <w:sz w:val="20"/>
                <w:szCs w:val="20"/>
              </w:rPr>
            </w:pPr>
            <w:r>
              <w:rPr>
                <w:sz w:val="20"/>
                <w:szCs w:val="20"/>
              </w:rPr>
              <w:t>Perkins</w:t>
            </w:r>
          </w:p>
          <w:p w:rsidR="003A01BE" w:rsidRDefault="003A01BE" w:rsidP="00B85610">
            <w:pPr>
              <w:numPr>
                <w:ilvl w:val="0"/>
                <w:numId w:val="20"/>
              </w:numPr>
              <w:spacing w:line="269" w:lineRule="auto"/>
              <w:rPr>
                <w:sz w:val="20"/>
                <w:szCs w:val="20"/>
              </w:rPr>
            </w:pPr>
            <w:r>
              <w:rPr>
                <w:sz w:val="20"/>
                <w:szCs w:val="20"/>
              </w:rPr>
              <w:t>JAG</w:t>
            </w:r>
          </w:p>
          <w:p w:rsidR="003A01BE" w:rsidRDefault="003A01BE" w:rsidP="00B85610">
            <w:pPr>
              <w:numPr>
                <w:ilvl w:val="0"/>
                <w:numId w:val="20"/>
              </w:numPr>
              <w:spacing w:line="269" w:lineRule="auto"/>
              <w:rPr>
                <w:sz w:val="20"/>
                <w:szCs w:val="20"/>
              </w:rPr>
            </w:pPr>
            <w:r w:rsidRPr="00E848F1">
              <w:rPr>
                <w:sz w:val="20"/>
                <w:szCs w:val="20"/>
              </w:rPr>
              <w:t>Other</w:t>
            </w:r>
          </w:p>
        </w:tc>
        <w:tc>
          <w:tcPr>
            <w:tcW w:w="2250" w:type="dxa"/>
            <w:vMerge w:val="restart"/>
            <w:tcBorders>
              <w:top w:val="single" w:sz="4" w:space="0" w:color="000000"/>
              <w:left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Items Needed:</w:t>
            </w:r>
          </w:p>
          <w:p w:rsidR="003A01BE" w:rsidRDefault="003A01BE" w:rsidP="00EA7F63">
            <w:pPr>
              <w:pBdr>
                <w:top w:val="nil"/>
                <w:left w:val="nil"/>
                <w:bottom w:val="nil"/>
                <w:right w:val="nil"/>
                <w:between w:val="nil"/>
              </w:pBdr>
              <w:spacing w:before="4"/>
              <w:ind w:left="110"/>
              <w:rPr>
                <w:b/>
              </w:rPr>
            </w:pPr>
          </w:p>
          <w:p w:rsidR="003A01BE" w:rsidRPr="00F8735C" w:rsidRDefault="00FC2EF8" w:rsidP="00EA7F63">
            <w:pPr>
              <w:pBdr>
                <w:top w:val="nil"/>
                <w:left w:val="nil"/>
                <w:bottom w:val="nil"/>
                <w:right w:val="nil"/>
                <w:between w:val="nil"/>
              </w:pBdr>
              <w:spacing w:before="4"/>
              <w:ind w:left="110"/>
            </w:pPr>
            <w:r w:rsidRPr="00F8735C">
              <w:t>None at the school level</w:t>
            </w: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pBdr>
                <w:top w:val="nil"/>
                <w:left w:val="nil"/>
                <w:bottom w:val="nil"/>
                <w:right w:val="nil"/>
                <w:between w:val="nil"/>
              </w:pBdr>
              <w:spacing w:before="4"/>
              <w:ind w:left="110"/>
              <w:rPr>
                <w:b/>
              </w:rPr>
            </w:pPr>
          </w:p>
          <w:p w:rsidR="003A01BE" w:rsidRDefault="003A01BE" w:rsidP="00EA7F63">
            <w:pPr>
              <w:spacing w:before="4"/>
              <w:rPr>
                <w:b/>
                <w:color w:val="B6D7A8"/>
              </w:rPr>
            </w:pPr>
            <w:r>
              <w:rPr>
                <w:b/>
                <w:color w:val="B6D7A8"/>
              </w:rPr>
              <w:t xml:space="preserve"> </w:t>
            </w:r>
          </w:p>
          <w:p w:rsidR="003A01BE" w:rsidRPr="00B677E8" w:rsidRDefault="003A01BE" w:rsidP="00EA7F63">
            <w:pPr>
              <w:spacing w:before="4"/>
            </w:pPr>
            <w:r w:rsidRPr="00B677E8">
              <w:rPr>
                <w:highlight w:val="green"/>
              </w:rPr>
              <w:t>Estimated Cost:</w:t>
            </w:r>
          </w:p>
        </w:tc>
        <w:tc>
          <w:tcPr>
            <w:tcW w:w="2725" w:type="dxa"/>
            <w:tcBorders>
              <w:top w:val="single" w:sz="4" w:space="0" w:color="000000"/>
              <w:left w:val="single" w:sz="4" w:space="0" w:color="000000"/>
              <w:bottom w:val="dotted" w:sz="8" w:space="0" w:color="000000"/>
              <w:right w:val="single" w:sz="4" w:space="0" w:color="000000"/>
            </w:tcBorders>
          </w:tcPr>
          <w:p w:rsidR="003A01BE" w:rsidRDefault="003A01BE" w:rsidP="00EA7F63">
            <w:pPr>
              <w:pBdr>
                <w:top w:val="nil"/>
                <w:left w:val="nil"/>
                <w:bottom w:val="nil"/>
                <w:right w:val="nil"/>
                <w:between w:val="nil"/>
              </w:pBdr>
              <w:spacing w:before="4"/>
              <w:ind w:left="110"/>
              <w:rPr>
                <w:b/>
                <w:color w:val="000000"/>
              </w:rPr>
            </w:pPr>
            <w:r>
              <w:rPr>
                <w:b/>
                <w:color w:val="000000"/>
              </w:rPr>
              <w:t>Effectiveness Measure:</w:t>
            </w:r>
          </w:p>
          <w:p w:rsidR="00F8735C" w:rsidRDefault="00F8735C" w:rsidP="00EA7F63">
            <w:pPr>
              <w:pBdr>
                <w:top w:val="nil"/>
                <w:left w:val="nil"/>
                <w:bottom w:val="nil"/>
                <w:right w:val="nil"/>
                <w:between w:val="nil"/>
              </w:pBdr>
              <w:spacing w:before="4"/>
              <w:ind w:left="110"/>
              <w:rPr>
                <w:b/>
                <w:color w:val="000000"/>
              </w:rPr>
            </w:pPr>
          </w:p>
          <w:p w:rsidR="00F8735C" w:rsidRPr="00F8735C" w:rsidRDefault="00F8735C" w:rsidP="00F8735C">
            <w:pPr>
              <w:pBdr>
                <w:top w:val="nil"/>
                <w:left w:val="nil"/>
                <w:bottom w:val="nil"/>
                <w:right w:val="nil"/>
                <w:between w:val="nil"/>
              </w:pBdr>
              <w:spacing w:before="4"/>
              <w:rPr>
                <w:color w:val="000000"/>
              </w:rPr>
            </w:pPr>
            <w:r>
              <w:rPr>
                <w:color w:val="000000"/>
              </w:rPr>
              <w:t>Increase in student achievement as measured by a</w:t>
            </w:r>
            <w:r w:rsidRPr="00F8735C">
              <w:rPr>
                <w:color w:val="000000"/>
              </w:rPr>
              <w:t xml:space="preserve">nnual </w:t>
            </w:r>
            <w:r>
              <w:rPr>
                <w:color w:val="000000"/>
              </w:rPr>
              <w:t>a</w:t>
            </w:r>
            <w:r w:rsidRPr="00F8735C">
              <w:rPr>
                <w:color w:val="000000"/>
              </w:rPr>
              <w:t xml:space="preserve">cademic </w:t>
            </w:r>
            <w:r>
              <w:rPr>
                <w:color w:val="000000"/>
              </w:rPr>
              <w:t>a</w:t>
            </w:r>
            <w:r w:rsidRPr="00F8735C">
              <w:rPr>
                <w:color w:val="000000"/>
              </w:rPr>
              <w:t>ssessments</w:t>
            </w:r>
          </w:p>
        </w:tc>
      </w:tr>
      <w:tr w:rsidR="003A01BE" w:rsidTr="00EA7F63">
        <w:trPr>
          <w:trHeight w:val="1680"/>
        </w:trPr>
        <w:tc>
          <w:tcPr>
            <w:tcW w:w="629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135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07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250" w:type="dxa"/>
            <w:vMerge/>
            <w:tcBorders>
              <w:top w:val="single" w:sz="4"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line="276" w:lineRule="auto"/>
              <w:rPr>
                <w:color w:val="000000"/>
              </w:rPr>
            </w:pPr>
          </w:p>
        </w:tc>
        <w:tc>
          <w:tcPr>
            <w:tcW w:w="2725" w:type="dxa"/>
            <w:tcBorders>
              <w:top w:val="dotted" w:sz="8" w:space="0" w:color="000000"/>
              <w:left w:val="single" w:sz="4" w:space="0" w:color="000000"/>
              <w:bottom w:val="single" w:sz="8" w:space="0" w:color="000000"/>
              <w:right w:val="single" w:sz="4" w:space="0" w:color="000000"/>
            </w:tcBorders>
          </w:tcPr>
          <w:p w:rsidR="003A01BE" w:rsidRDefault="003A01BE" w:rsidP="00EA7F63">
            <w:pPr>
              <w:pBdr>
                <w:top w:val="nil"/>
                <w:left w:val="nil"/>
                <w:bottom w:val="nil"/>
                <w:right w:val="nil"/>
                <w:between w:val="nil"/>
              </w:pBdr>
              <w:spacing w:before="9"/>
              <w:ind w:left="110"/>
              <w:rPr>
                <w:color w:val="000000"/>
              </w:rPr>
            </w:pPr>
            <w:r w:rsidRPr="00696CF0">
              <w:rPr>
                <w:b/>
                <w:color w:val="000000"/>
                <w:highlight w:val="yellow"/>
              </w:rPr>
              <w:t>Effectiveness Results:</w:t>
            </w:r>
          </w:p>
        </w:tc>
      </w:tr>
    </w:tbl>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tbl>
      <w:tblPr>
        <w:tblW w:w="14760" w:type="dxa"/>
        <w:tblInd w:w="95" w:type="dxa"/>
        <w:tblLayout w:type="fixed"/>
        <w:tblLook w:val="0000" w:firstRow="0" w:lastRow="0" w:firstColumn="0" w:lastColumn="0" w:noHBand="0" w:noVBand="0"/>
      </w:tblPr>
      <w:tblGrid>
        <w:gridCol w:w="14760"/>
      </w:tblGrid>
      <w:tr w:rsidR="003A01BE" w:rsidTr="00EA7F63">
        <w:trPr>
          <w:trHeight w:val="260"/>
        </w:trPr>
        <w:tc>
          <w:tcPr>
            <w:tcW w:w="14760" w:type="dxa"/>
            <w:tcBorders>
              <w:top w:val="single" w:sz="5" w:space="0" w:color="000000"/>
              <w:left w:val="single" w:sz="4" w:space="0" w:color="000000"/>
              <w:bottom w:val="single" w:sz="4" w:space="0" w:color="000000"/>
              <w:right w:val="single" w:sz="4" w:space="0" w:color="000000"/>
            </w:tcBorders>
            <w:shd w:val="clear" w:color="auto" w:fill="D9D9D9"/>
          </w:tcPr>
          <w:p w:rsidR="003A01BE" w:rsidRDefault="003A01BE" w:rsidP="00EA7F63">
            <w:pPr>
              <w:pBdr>
                <w:top w:val="nil"/>
                <w:left w:val="nil"/>
                <w:bottom w:val="nil"/>
                <w:right w:val="nil"/>
                <w:between w:val="nil"/>
              </w:pBdr>
              <w:spacing w:before="3" w:line="264" w:lineRule="auto"/>
              <w:ind w:left="110"/>
              <w:rPr>
                <w:color w:val="000000"/>
              </w:rPr>
            </w:pPr>
            <w:r>
              <w:rPr>
                <w:b/>
                <w:i/>
                <w:color w:val="000000"/>
              </w:rPr>
              <w:t>Coordination and Integration of Federal, State, and Local Resources, Services, and Programs:</w:t>
            </w:r>
          </w:p>
        </w:tc>
      </w:tr>
      <w:tr w:rsidR="003A01BE" w:rsidTr="00EA7F63">
        <w:trPr>
          <w:trHeight w:val="4040"/>
        </w:trPr>
        <w:tc>
          <w:tcPr>
            <w:tcW w:w="1476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Pr>
                <w:b/>
                <w:color w:val="000000"/>
              </w:rPr>
              <w:lastRenderedPageBreak/>
              <w:t>McKinney Vento:</w:t>
            </w:r>
          </w:p>
          <w:p w:rsidR="003A01BE" w:rsidRDefault="003A01BE" w:rsidP="00EA7F63">
            <w:pPr>
              <w:numPr>
                <w:ilvl w:val="0"/>
                <w:numId w:val="2"/>
              </w:numPr>
              <w:pBdr>
                <w:top w:val="nil"/>
                <w:left w:val="nil"/>
                <w:bottom w:val="nil"/>
                <w:right w:val="nil"/>
                <w:between w:val="nil"/>
              </w:pBdr>
              <w:tabs>
                <w:tab w:val="left" w:pos="882"/>
              </w:tabs>
              <w:spacing w:before="7" w:line="261" w:lineRule="auto"/>
              <w:ind w:left="883" w:right="432"/>
              <w:rPr>
                <w:color w:val="000000"/>
              </w:rPr>
            </w:pPr>
            <w:r>
              <w:rPr>
                <w:color w:val="000000"/>
              </w:rPr>
              <w:t>All homeless students receive all services for which they are eligible at their school site through Title I, Title III, Food Services, LA4, IDEA, and McKinney Vento funds.</w:t>
            </w:r>
          </w:p>
          <w:p w:rsidR="003A01BE" w:rsidRDefault="003A01BE" w:rsidP="00EA7F63">
            <w:pPr>
              <w:pBdr>
                <w:top w:val="nil"/>
                <w:left w:val="nil"/>
                <w:bottom w:val="nil"/>
                <w:right w:val="nil"/>
                <w:between w:val="nil"/>
              </w:pBdr>
              <w:spacing w:before="6"/>
              <w:ind w:left="110"/>
              <w:rPr>
                <w:color w:val="000000"/>
              </w:rPr>
            </w:pPr>
            <w:r>
              <w:rPr>
                <w:b/>
                <w:color w:val="000000"/>
              </w:rPr>
              <w:t>Food Services:</w:t>
            </w:r>
          </w:p>
          <w:p w:rsidR="003A01BE" w:rsidRDefault="003A01BE" w:rsidP="00EA7F63">
            <w:pPr>
              <w:numPr>
                <w:ilvl w:val="0"/>
                <w:numId w:val="2"/>
              </w:numPr>
              <w:pBdr>
                <w:top w:val="nil"/>
                <w:left w:val="nil"/>
                <w:bottom w:val="nil"/>
                <w:right w:val="nil"/>
                <w:between w:val="nil"/>
              </w:pBdr>
              <w:tabs>
                <w:tab w:val="left" w:pos="882"/>
              </w:tabs>
              <w:spacing w:line="266" w:lineRule="auto"/>
              <w:ind w:left="883"/>
              <w:rPr>
                <w:color w:val="000000"/>
              </w:rPr>
            </w:pPr>
            <w:r>
              <w:rPr>
                <w:color w:val="000000"/>
              </w:rPr>
              <w:t>All students whose income qualifies them for free/reduced meals participate in the federal food service program.</w:t>
            </w:r>
          </w:p>
          <w:p w:rsidR="003A01BE" w:rsidRDefault="003A01BE" w:rsidP="00EA7F63">
            <w:pPr>
              <w:pBdr>
                <w:top w:val="nil"/>
                <w:left w:val="nil"/>
                <w:bottom w:val="nil"/>
                <w:right w:val="nil"/>
                <w:between w:val="nil"/>
              </w:pBdr>
              <w:spacing w:before="3"/>
              <w:ind w:left="110"/>
              <w:rPr>
                <w:color w:val="000000"/>
              </w:rPr>
            </w:pPr>
            <w:r>
              <w:rPr>
                <w:b/>
                <w:color w:val="000000"/>
              </w:rPr>
              <w:t>Special Education:</w:t>
            </w:r>
          </w:p>
          <w:p w:rsidR="003A01BE" w:rsidRDefault="003A01BE" w:rsidP="00EA7F63">
            <w:pPr>
              <w:numPr>
                <w:ilvl w:val="0"/>
                <w:numId w:val="2"/>
              </w:numPr>
              <w:pBdr>
                <w:top w:val="nil"/>
                <w:left w:val="nil"/>
                <w:bottom w:val="nil"/>
                <w:right w:val="nil"/>
                <w:between w:val="nil"/>
              </w:pBdr>
              <w:tabs>
                <w:tab w:val="left" w:pos="882"/>
              </w:tabs>
              <w:spacing w:line="266" w:lineRule="auto"/>
              <w:ind w:left="883"/>
              <w:rPr>
                <w:color w:val="000000"/>
              </w:rPr>
            </w:pPr>
            <w:r>
              <w:rPr>
                <w:color w:val="000000"/>
              </w:rPr>
              <w:t>Identified students with disabilities receive all services specified on their IEP through a combination of GFF, IDEA, Title I, or Title III funding.</w:t>
            </w:r>
          </w:p>
          <w:p w:rsidR="003A01BE" w:rsidRDefault="003A01BE" w:rsidP="00EA7F63">
            <w:pPr>
              <w:pBdr>
                <w:top w:val="nil"/>
                <w:left w:val="nil"/>
                <w:bottom w:val="nil"/>
                <w:right w:val="nil"/>
                <w:between w:val="nil"/>
              </w:pBdr>
              <w:spacing w:before="3"/>
              <w:ind w:left="110"/>
              <w:rPr>
                <w:color w:val="000000"/>
              </w:rPr>
            </w:pPr>
            <w:r>
              <w:rPr>
                <w:b/>
                <w:color w:val="000000"/>
              </w:rPr>
              <w:t>English as a Second Language (ESL):</w:t>
            </w:r>
          </w:p>
          <w:p w:rsidR="003A01BE" w:rsidRDefault="003A01BE" w:rsidP="00EA7F63">
            <w:pPr>
              <w:numPr>
                <w:ilvl w:val="0"/>
                <w:numId w:val="2"/>
              </w:numPr>
              <w:pBdr>
                <w:top w:val="nil"/>
                <w:left w:val="nil"/>
                <w:bottom w:val="nil"/>
                <w:right w:val="nil"/>
                <w:between w:val="nil"/>
              </w:pBdr>
              <w:tabs>
                <w:tab w:val="left" w:pos="882"/>
              </w:tabs>
              <w:spacing w:before="7" w:line="261" w:lineRule="auto"/>
              <w:ind w:left="883" w:right="309"/>
              <w:rPr>
                <w:color w:val="000000"/>
              </w:rPr>
            </w:pPr>
            <w:r>
              <w:rPr>
                <w:color w:val="000000"/>
              </w:rPr>
              <w:t>Identified LEP students receive services from ESL teachers, paraprofessionals, and/or tutors at their school site. These services are paid for through GFF, Title I, Title III, and Title III Immigrant Funds.</w:t>
            </w:r>
          </w:p>
          <w:p w:rsidR="003A01BE" w:rsidRDefault="003A01BE" w:rsidP="00EA7F63">
            <w:pPr>
              <w:pBdr>
                <w:top w:val="nil"/>
                <w:left w:val="nil"/>
                <w:bottom w:val="nil"/>
                <w:right w:val="nil"/>
                <w:between w:val="nil"/>
              </w:pBdr>
              <w:spacing w:before="6"/>
              <w:ind w:left="110"/>
              <w:rPr>
                <w:color w:val="000000"/>
              </w:rPr>
            </w:pPr>
            <w:r>
              <w:rPr>
                <w:b/>
                <w:color w:val="000000"/>
              </w:rPr>
              <w:t>21</w:t>
            </w:r>
            <w:r>
              <w:rPr>
                <w:b/>
                <w:color w:val="000000"/>
                <w:sz w:val="18"/>
                <w:szCs w:val="18"/>
                <w:vertAlign w:val="superscript"/>
              </w:rPr>
              <w:t xml:space="preserve">st </w:t>
            </w:r>
            <w:r>
              <w:rPr>
                <w:b/>
                <w:color w:val="000000"/>
              </w:rPr>
              <w:t>Century Programs:</w:t>
            </w:r>
          </w:p>
          <w:p w:rsidR="003A01BE" w:rsidRDefault="003A01BE" w:rsidP="00EA7F63">
            <w:pPr>
              <w:numPr>
                <w:ilvl w:val="0"/>
                <w:numId w:val="2"/>
              </w:numPr>
              <w:pBdr>
                <w:top w:val="nil"/>
                <w:left w:val="nil"/>
                <w:bottom w:val="nil"/>
                <w:right w:val="nil"/>
                <w:between w:val="nil"/>
              </w:pBdr>
              <w:tabs>
                <w:tab w:val="left" w:pos="882"/>
              </w:tabs>
              <w:spacing w:line="266" w:lineRule="auto"/>
              <w:ind w:left="883"/>
              <w:rPr>
                <w:color w:val="000000"/>
              </w:rPr>
            </w:pPr>
            <w:r>
              <w:rPr>
                <w:color w:val="000000"/>
              </w:rPr>
              <w:t>Students in participating schools are entitled to attend the 21</w:t>
            </w:r>
            <w:r>
              <w:rPr>
                <w:color w:val="000000"/>
                <w:sz w:val="18"/>
                <w:szCs w:val="18"/>
                <w:vertAlign w:val="superscript"/>
              </w:rPr>
              <w:t xml:space="preserve">st </w:t>
            </w:r>
            <w:r>
              <w:rPr>
                <w:color w:val="000000"/>
              </w:rPr>
              <w:t>Century afterschool programs during the school year and during the summer.</w:t>
            </w:r>
          </w:p>
          <w:p w:rsidR="003A01BE" w:rsidRDefault="003A01BE" w:rsidP="00EA7F63">
            <w:pPr>
              <w:pBdr>
                <w:top w:val="nil"/>
                <w:left w:val="nil"/>
                <w:bottom w:val="nil"/>
                <w:right w:val="nil"/>
                <w:between w:val="nil"/>
              </w:pBdr>
              <w:spacing w:before="3"/>
              <w:ind w:left="110"/>
              <w:rPr>
                <w:color w:val="000000"/>
              </w:rPr>
            </w:pPr>
            <w:r>
              <w:rPr>
                <w:b/>
                <w:color w:val="000000"/>
              </w:rPr>
              <w:t>Headstart Preschool Programs:</w:t>
            </w:r>
          </w:p>
          <w:p w:rsidR="003A01BE" w:rsidRDefault="003A01BE" w:rsidP="00EA7F63">
            <w:pPr>
              <w:numPr>
                <w:ilvl w:val="0"/>
                <w:numId w:val="2"/>
              </w:numPr>
              <w:pBdr>
                <w:top w:val="nil"/>
                <w:left w:val="nil"/>
                <w:bottom w:val="nil"/>
                <w:right w:val="nil"/>
                <w:between w:val="nil"/>
              </w:pBdr>
              <w:tabs>
                <w:tab w:val="left" w:pos="882"/>
              </w:tabs>
              <w:spacing w:before="7" w:line="261" w:lineRule="auto"/>
              <w:ind w:left="883" w:right="789"/>
              <w:rPr>
                <w:color w:val="000000"/>
              </w:rPr>
            </w:pPr>
            <w:r>
              <w:rPr>
                <w:color w:val="000000"/>
              </w:rPr>
              <w:t>Headstart preschool children graduate into their feeder schools in the District in which they live. Receiving schools provide transition activities and services for children and parents. Preschool programs are funded through LA4, 8G grant, Title I, and GFF.</w:t>
            </w:r>
          </w:p>
        </w:tc>
      </w:tr>
    </w:tbl>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pPr>
    </w:p>
    <w:p w:rsidR="003A01BE" w:rsidRDefault="003A01BE" w:rsidP="003A01BE">
      <w:pPr>
        <w:pBdr>
          <w:top w:val="nil"/>
          <w:left w:val="nil"/>
          <w:bottom w:val="nil"/>
          <w:right w:val="nil"/>
          <w:between w:val="nil"/>
        </w:pBdr>
        <w:spacing w:line="276" w:lineRule="auto"/>
        <w:sectPr w:rsidR="003A01BE">
          <w:type w:val="continuous"/>
          <w:pgSz w:w="15840" w:h="12240"/>
          <w:pgMar w:top="720" w:right="720" w:bottom="720" w:left="720" w:header="360" w:footer="734" w:gutter="0"/>
          <w:cols w:space="720"/>
        </w:sectPr>
      </w:pPr>
    </w:p>
    <w:p w:rsidR="003A01BE" w:rsidRDefault="003A01BE" w:rsidP="003A01BE">
      <w:pPr>
        <w:spacing w:before="10"/>
        <w:rPr>
          <w:sz w:val="20"/>
          <w:szCs w:val="20"/>
        </w:rPr>
      </w:pPr>
    </w:p>
    <w:tbl>
      <w:tblPr>
        <w:tblW w:w="14760" w:type="dxa"/>
        <w:tblInd w:w="95" w:type="dxa"/>
        <w:tblLayout w:type="fixed"/>
        <w:tblLook w:val="0000" w:firstRow="0" w:lastRow="0" w:firstColumn="0" w:lastColumn="0" w:noHBand="0" w:noVBand="0"/>
      </w:tblPr>
      <w:tblGrid>
        <w:gridCol w:w="14760"/>
      </w:tblGrid>
      <w:tr w:rsidR="003A01BE" w:rsidTr="00EA7F63">
        <w:trPr>
          <w:trHeight w:val="2380"/>
        </w:trPr>
        <w:tc>
          <w:tcPr>
            <w:tcW w:w="14760" w:type="dxa"/>
            <w:tcBorders>
              <w:top w:val="single" w:sz="4" w:space="0" w:color="000000"/>
              <w:left w:val="single" w:sz="4" w:space="0" w:color="000000"/>
              <w:bottom w:val="single" w:sz="4" w:space="0" w:color="000000"/>
              <w:right w:val="single" w:sz="4" w:space="0" w:color="000000"/>
            </w:tcBorders>
            <w:shd w:val="clear" w:color="auto" w:fill="BEBEBE"/>
          </w:tcPr>
          <w:p w:rsidR="003A01BE" w:rsidRDefault="003A01BE" w:rsidP="00EA7F63">
            <w:pPr>
              <w:pStyle w:val="Heading1"/>
              <w:numPr>
                <w:ilvl w:val="0"/>
                <w:numId w:val="1"/>
              </w:numPr>
              <w:tabs>
                <w:tab w:val="left" w:pos="893"/>
              </w:tabs>
              <w:ind w:left="893"/>
            </w:pPr>
            <w:r>
              <w:t>Regular Monitoring and SWP Revision</w:t>
            </w:r>
          </w:p>
          <w:p w:rsidR="003A01BE" w:rsidRDefault="003A01BE" w:rsidP="00B85610">
            <w:pPr>
              <w:pStyle w:val="Heading1"/>
              <w:numPr>
                <w:ilvl w:val="0"/>
                <w:numId w:val="26"/>
              </w:numPr>
              <w:tabs>
                <w:tab w:val="left" w:pos="1170"/>
              </w:tabs>
              <w:spacing w:before="0"/>
              <w:ind w:left="1170"/>
              <w:rPr>
                <w:i/>
                <w:color w:val="000000"/>
                <w:sz w:val="22"/>
                <w:szCs w:val="22"/>
              </w:rPr>
            </w:pPr>
            <w:r>
              <w:rPr>
                <w:i/>
                <w:color w:val="000000"/>
                <w:sz w:val="22"/>
                <w:szCs w:val="22"/>
              </w:rPr>
              <w:t>The S</w:t>
            </w:r>
            <w:r>
              <w:rPr>
                <w:i/>
                <w:sz w:val="22"/>
                <w:szCs w:val="22"/>
              </w:rPr>
              <w:t>W</w:t>
            </w:r>
            <w:r>
              <w:rPr>
                <w:i/>
                <w:color w:val="000000"/>
                <w:sz w:val="22"/>
                <w:szCs w:val="22"/>
              </w:rPr>
              <w:t>P remains in effect for the duration of the school year</w:t>
            </w:r>
            <w:r>
              <w:rPr>
                <w:i/>
                <w:sz w:val="22"/>
                <w:szCs w:val="22"/>
              </w:rPr>
              <w:t>.</w:t>
            </w:r>
            <w:r>
              <w:rPr>
                <w:i/>
                <w:color w:val="000000"/>
                <w:sz w:val="22"/>
                <w:szCs w:val="22"/>
              </w:rPr>
              <w:t xml:space="preserve"> </w:t>
            </w:r>
            <w:r>
              <w:rPr>
                <w:i/>
                <w:sz w:val="22"/>
                <w:szCs w:val="22"/>
              </w:rPr>
              <w:t>T</w:t>
            </w:r>
            <w:r>
              <w:rPr>
                <w:i/>
                <w:color w:val="000000"/>
                <w:sz w:val="22"/>
                <w:szCs w:val="22"/>
              </w:rPr>
              <w:t>he plan and its implementation shall be regularly monitored and revised as</w:t>
            </w:r>
          </w:p>
          <w:p w:rsidR="003A01BE" w:rsidRDefault="003A01BE" w:rsidP="00EA7F63">
            <w:pPr>
              <w:pBdr>
                <w:top w:val="nil"/>
                <w:left w:val="nil"/>
                <w:bottom w:val="nil"/>
                <w:right w:val="nil"/>
                <w:between w:val="nil"/>
              </w:pBdr>
              <w:ind w:left="1257"/>
            </w:pPr>
            <w:r>
              <w:rPr>
                <w:b/>
                <w:i/>
                <w:color w:val="000000"/>
              </w:rPr>
              <w:t xml:space="preserve">necessary based on student needs to ensure that all students are provided opportunities to meet the challenging </w:t>
            </w:r>
            <w:r>
              <w:rPr>
                <w:b/>
                <w:i/>
              </w:rPr>
              <w:t>s</w:t>
            </w:r>
            <w:r>
              <w:rPr>
                <w:b/>
                <w:i/>
                <w:color w:val="000000"/>
              </w:rPr>
              <w:t>tate academic standards.</w:t>
            </w:r>
          </w:p>
          <w:p w:rsidR="003A01BE" w:rsidRDefault="003A01BE" w:rsidP="00B85610">
            <w:pPr>
              <w:numPr>
                <w:ilvl w:val="0"/>
                <w:numId w:val="27"/>
              </w:numPr>
              <w:pBdr>
                <w:top w:val="nil"/>
                <w:left w:val="nil"/>
                <w:bottom w:val="nil"/>
                <w:right w:val="nil"/>
                <w:between w:val="nil"/>
              </w:pBdr>
              <w:ind w:left="1260" w:hanging="450"/>
              <w:rPr>
                <w:b/>
                <w:i/>
                <w:color w:val="000000"/>
              </w:rPr>
            </w:pPr>
            <w:r>
              <w:rPr>
                <w:b/>
                <w:i/>
                <w:color w:val="000000"/>
              </w:rPr>
              <w:t xml:space="preserve">The school will annually evaluate the implementation of, and results achieved by, the schoolwide program using data from the </w:t>
            </w:r>
            <w:r>
              <w:rPr>
                <w:b/>
                <w:i/>
              </w:rPr>
              <w:t>s</w:t>
            </w:r>
            <w:r>
              <w:rPr>
                <w:b/>
                <w:i/>
                <w:color w:val="000000"/>
              </w:rPr>
              <w:t>tate’s annual</w:t>
            </w:r>
          </w:p>
          <w:p w:rsidR="003A01BE" w:rsidRDefault="003A01BE" w:rsidP="00EA7F63">
            <w:pPr>
              <w:pBdr>
                <w:top w:val="nil"/>
                <w:left w:val="nil"/>
                <w:bottom w:val="nil"/>
                <w:right w:val="nil"/>
                <w:between w:val="nil"/>
              </w:pBdr>
              <w:ind w:left="1257" w:right="347"/>
              <w:rPr>
                <w:b/>
                <w:i/>
                <w:color w:val="000000"/>
              </w:rPr>
            </w:pPr>
            <w:r>
              <w:rPr>
                <w:b/>
                <w:i/>
                <w:color w:val="000000"/>
              </w:rPr>
              <w:t xml:space="preserve">assessments and other indicators of academic achievement to determine whether the plan has been effective in increasing achievement of students in meeting the </w:t>
            </w:r>
            <w:r>
              <w:rPr>
                <w:b/>
                <w:i/>
              </w:rPr>
              <w:t>s</w:t>
            </w:r>
            <w:r>
              <w:rPr>
                <w:b/>
                <w:i/>
                <w:color w:val="000000"/>
              </w:rPr>
              <w:t>tate’s academic standards, particularly for those students who had been furthest from achieving the standards. The school will revise the plan, as necessary, based on the results of the evaluation, to ensure continuous improvement of students in the schoolwide program.</w:t>
            </w:r>
          </w:p>
          <w:p w:rsidR="003A01BE" w:rsidRDefault="003A01BE" w:rsidP="00EA7F63">
            <w:pPr>
              <w:pBdr>
                <w:top w:val="nil"/>
                <w:left w:val="nil"/>
                <w:bottom w:val="nil"/>
                <w:right w:val="nil"/>
                <w:between w:val="nil"/>
              </w:pBdr>
              <w:ind w:left="1257" w:right="347"/>
              <w:rPr>
                <w:b/>
                <w:i/>
              </w:rPr>
            </w:pPr>
          </w:p>
        </w:tc>
      </w:tr>
      <w:tr w:rsidR="003A01BE" w:rsidTr="00EA7F63">
        <w:trPr>
          <w:trHeight w:val="1080"/>
        </w:trPr>
        <w:tc>
          <w:tcPr>
            <w:tcW w:w="1476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ight="332"/>
              <w:rPr>
                <w:color w:val="000000"/>
              </w:rPr>
            </w:pPr>
            <w:r w:rsidRPr="005E6069">
              <w:rPr>
                <w:b/>
                <w:color w:val="000000"/>
                <w:highlight w:val="yellow"/>
              </w:rPr>
              <w:t>Describe how and when</w:t>
            </w:r>
            <w:r>
              <w:rPr>
                <w:b/>
                <w:color w:val="000000"/>
              </w:rPr>
              <w:t xml:space="preserve"> the S</w:t>
            </w:r>
            <w:r>
              <w:rPr>
                <w:b/>
              </w:rPr>
              <w:t>W</w:t>
            </w:r>
            <w:r>
              <w:rPr>
                <w:b/>
                <w:color w:val="000000"/>
              </w:rPr>
              <w:t>P is monitored during the school year using multiple types of data including diagnostic, interim, and summative assessment, in order to evaluate instructional practices, determine patterns of student achievement, and make necessary adjustments to increase student learning across grade levels, content areas, claims/subclaims, and subgroups:</w:t>
            </w:r>
          </w:p>
          <w:p w:rsidR="008E4E53" w:rsidRPr="0010275C" w:rsidRDefault="008E4E53" w:rsidP="008E4E53">
            <w:pPr>
              <w:widowControl/>
              <w:pBdr>
                <w:top w:val="nil"/>
                <w:left w:val="nil"/>
                <w:bottom w:val="nil"/>
                <w:right w:val="nil"/>
                <w:between w:val="nil"/>
              </w:pBdr>
              <w:rPr>
                <w:b/>
                <w:color w:val="000000"/>
                <w:sz w:val="26"/>
                <w:szCs w:val="26"/>
              </w:rPr>
            </w:pPr>
            <w:r w:rsidRPr="0010275C">
              <w:rPr>
                <w:b/>
                <w:color w:val="000000"/>
                <w:sz w:val="26"/>
                <w:szCs w:val="26"/>
              </w:rPr>
              <w:t>Schoolwide Plan (SWP) is monitored through:</w:t>
            </w:r>
          </w:p>
          <w:p w:rsidR="008E4E53" w:rsidRPr="0010275C" w:rsidRDefault="008E4E53" w:rsidP="00B85610">
            <w:pPr>
              <w:widowControl/>
              <w:numPr>
                <w:ilvl w:val="0"/>
                <w:numId w:val="24"/>
              </w:numPr>
              <w:pBdr>
                <w:top w:val="nil"/>
                <w:left w:val="nil"/>
                <w:bottom w:val="nil"/>
                <w:right w:val="nil"/>
                <w:between w:val="nil"/>
              </w:pBdr>
              <w:rPr>
                <w:b/>
                <w:color w:val="000000"/>
                <w:sz w:val="24"/>
                <w:szCs w:val="24"/>
              </w:rPr>
            </w:pPr>
            <w:r w:rsidRPr="0010275C">
              <w:rPr>
                <w:color w:val="000000"/>
                <w:sz w:val="24"/>
                <w:szCs w:val="24"/>
              </w:rPr>
              <w:t>DATA; weekly, month, semester, and yearly</w:t>
            </w:r>
          </w:p>
          <w:p w:rsidR="008E4E53" w:rsidRPr="0010275C" w:rsidRDefault="008E4E53" w:rsidP="00B85610">
            <w:pPr>
              <w:widowControl/>
              <w:numPr>
                <w:ilvl w:val="0"/>
                <w:numId w:val="24"/>
              </w:numPr>
              <w:pBdr>
                <w:top w:val="nil"/>
                <w:left w:val="nil"/>
                <w:bottom w:val="nil"/>
                <w:right w:val="nil"/>
                <w:between w:val="nil"/>
              </w:pBdr>
              <w:rPr>
                <w:b/>
                <w:color w:val="000000"/>
                <w:sz w:val="24"/>
                <w:szCs w:val="24"/>
              </w:rPr>
            </w:pPr>
            <w:r w:rsidRPr="0010275C">
              <w:rPr>
                <w:color w:val="000000"/>
                <w:sz w:val="24"/>
                <w:szCs w:val="24"/>
              </w:rPr>
              <w:t xml:space="preserve">SLTs provide diagnostic, pre, and post test results </w:t>
            </w:r>
          </w:p>
          <w:p w:rsidR="008E4E53" w:rsidRPr="0010275C" w:rsidRDefault="008E4E53" w:rsidP="00B85610">
            <w:pPr>
              <w:widowControl/>
              <w:numPr>
                <w:ilvl w:val="0"/>
                <w:numId w:val="24"/>
              </w:numPr>
              <w:pBdr>
                <w:top w:val="nil"/>
                <w:left w:val="nil"/>
                <w:bottom w:val="nil"/>
                <w:right w:val="nil"/>
                <w:between w:val="nil"/>
              </w:pBdr>
              <w:rPr>
                <w:b/>
                <w:color w:val="000000"/>
                <w:sz w:val="24"/>
                <w:szCs w:val="24"/>
              </w:rPr>
            </w:pPr>
            <w:r w:rsidRPr="0010275C">
              <w:rPr>
                <w:color w:val="000000"/>
                <w:sz w:val="24"/>
                <w:szCs w:val="24"/>
              </w:rPr>
              <w:t xml:space="preserve">Progress Monitoring - data is collected and charted </w:t>
            </w:r>
          </w:p>
          <w:p w:rsidR="008E4E53" w:rsidRPr="0010275C" w:rsidRDefault="008E4E53" w:rsidP="00B85610">
            <w:pPr>
              <w:widowControl/>
              <w:numPr>
                <w:ilvl w:val="0"/>
                <w:numId w:val="24"/>
              </w:numPr>
              <w:pBdr>
                <w:top w:val="nil"/>
                <w:left w:val="nil"/>
                <w:bottom w:val="nil"/>
                <w:right w:val="nil"/>
                <w:between w:val="nil"/>
              </w:pBdr>
              <w:rPr>
                <w:b/>
                <w:color w:val="000000"/>
                <w:sz w:val="24"/>
                <w:szCs w:val="24"/>
              </w:rPr>
            </w:pPr>
            <w:r w:rsidRPr="0010275C">
              <w:rPr>
                <w:color w:val="000000"/>
                <w:sz w:val="24"/>
                <w:szCs w:val="24"/>
              </w:rPr>
              <w:t xml:space="preserve">OnCourse Reports - behavior and academic grades are monitored </w:t>
            </w:r>
          </w:p>
          <w:p w:rsidR="008E4E53" w:rsidRPr="0010275C" w:rsidRDefault="008E4E53" w:rsidP="00B85610">
            <w:pPr>
              <w:widowControl/>
              <w:numPr>
                <w:ilvl w:val="0"/>
                <w:numId w:val="24"/>
              </w:numPr>
              <w:pBdr>
                <w:top w:val="nil"/>
                <w:left w:val="nil"/>
                <w:bottom w:val="nil"/>
                <w:right w:val="nil"/>
                <w:between w:val="nil"/>
              </w:pBdr>
              <w:rPr>
                <w:b/>
                <w:color w:val="000000"/>
                <w:sz w:val="24"/>
                <w:szCs w:val="24"/>
              </w:rPr>
            </w:pPr>
            <w:r w:rsidRPr="0010275C">
              <w:rPr>
                <w:color w:val="000000"/>
                <w:sz w:val="24"/>
                <w:szCs w:val="24"/>
              </w:rPr>
              <w:t xml:space="preserve">Teacher Assessments are created and aligned with standardized test formats. </w:t>
            </w:r>
          </w:p>
          <w:p w:rsidR="008E4E53" w:rsidRPr="0010275C" w:rsidRDefault="008E4E53" w:rsidP="00B85610">
            <w:pPr>
              <w:widowControl/>
              <w:numPr>
                <w:ilvl w:val="0"/>
                <w:numId w:val="24"/>
              </w:numPr>
              <w:pBdr>
                <w:top w:val="nil"/>
                <w:left w:val="nil"/>
                <w:bottom w:val="nil"/>
                <w:right w:val="nil"/>
                <w:between w:val="nil"/>
              </w:pBdr>
              <w:rPr>
                <w:b/>
                <w:color w:val="000000"/>
                <w:sz w:val="24"/>
                <w:szCs w:val="24"/>
              </w:rPr>
            </w:pPr>
            <w:r>
              <w:rPr>
                <w:color w:val="000000"/>
                <w:sz w:val="24"/>
                <w:szCs w:val="24"/>
              </w:rPr>
              <w:lastRenderedPageBreak/>
              <w:t>SW</w:t>
            </w:r>
            <w:r w:rsidRPr="0010275C">
              <w:rPr>
                <w:color w:val="000000"/>
                <w:sz w:val="24"/>
                <w:szCs w:val="24"/>
              </w:rPr>
              <w:t xml:space="preserve">P committee meets quarterly to monitor the plan. OnCourse data, Leap 360 data, mid-year assessment data, and SLTs are used to measure the effectiveness of the plan. </w:t>
            </w:r>
          </w:p>
          <w:p w:rsidR="008E4E53" w:rsidRPr="0010275C" w:rsidRDefault="008E4E53" w:rsidP="00B85610">
            <w:pPr>
              <w:widowControl/>
              <w:numPr>
                <w:ilvl w:val="0"/>
                <w:numId w:val="24"/>
              </w:numPr>
              <w:pBdr>
                <w:top w:val="nil"/>
                <w:left w:val="nil"/>
                <w:bottom w:val="nil"/>
                <w:right w:val="nil"/>
                <w:between w:val="nil"/>
              </w:pBdr>
              <w:rPr>
                <w:b/>
                <w:color w:val="000000"/>
                <w:sz w:val="24"/>
                <w:szCs w:val="24"/>
              </w:rPr>
            </w:pPr>
            <w:r w:rsidRPr="0010275C">
              <w:rPr>
                <w:color w:val="000000"/>
                <w:sz w:val="24"/>
                <w:szCs w:val="24"/>
              </w:rPr>
              <w:t xml:space="preserve">Diagnostic, Interims, and Summative Assessment Data. </w:t>
            </w:r>
          </w:p>
          <w:p w:rsidR="008E4E53" w:rsidRPr="0010275C" w:rsidRDefault="008E4E53" w:rsidP="00B85610">
            <w:pPr>
              <w:widowControl/>
              <w:numPr>
                <w:ilvl w:val="0"/>
                <w:numId w:val="24"/>
              </w:numPr>
              <w:pBdr>
                <w:top w:val="nil"/>
                <w:left w:val="nil"/>
                <w:bottom w:val="nil"/>
                <w:right w:val="nil"/>
                <w:between w:val="nil"/>
              </w:pBdr>
              <w:rPr>
                <w:b/>
                <w:color w:val="000000"/>
                <w:sz w:val="24"/>
                <w:szCs w:val="24"/>
              </w:rPr>
            </w:pPr>
            <w:r w:rsidRPr="0010275C">
              <w:rPr>
                <w:color w:val="000000"/>
                <w:sz w:val="24"/>
                <w:szCs w:val="24"/>
              </w:rPr>
              <w:t xml:space="preserve">LEAP 360 data are used to determine student readiness for instruction. </w:t>
            </w:r>
          </w:p>
          <w:p w:rsidR="008E4E53" w:rsidRPr="0010275C" w:rsidRDefault="008E4E53" w:rsidP="00B85610">
            <w:pPr>
              <w:widowControl/>
              <w:numPr>
                <w:ilvl w:val="0"/>
                <w:numId w:val="24"/>
              </w:numPr>
              <w:pBdr>
                <w:top w:val="nil"/>
                <w:left w:val="nil"/>
                <w:bottom w:val="nil"/>
                <w:right w:val="nil"/>
                <w:between w:val="nil"/>
              </w:pBdr>
              <w:rPr>
                <w:b/>
                <w:color w:val="000000"/>
                <w:sz w:val="24"/>
                <w:szCs w:val="24"/>
              </w:rPr>
            </w:pPr>
            <w:r w:rsidRPr="0010275C">
              <w:rPr>
                <w:color w:val="000000"/>
                <w:sz w:val="24"/>
                <w:szCs w:val="24"/>
              </w:rPr>
              <w:t xml:space="preserve">Teachers adjust lessons according to their students’ needs. </w:t>
            </w:r>
          </w:p>
          <w:p w:rsidR="008E4E53" w:rsidRPr="0010275C" w:rsidRDefault="008E4E53" w:rsidP="00B85610">
            <w:pPr>
              <w:widowControl/>
              <w:numPr>
                <w:ilvl w:val="0"/>
                <w:numId w:val="24"/>
              </w:numPr>
              <w:pBdr>
                <w:top w:val="nil"/>
                <w:left w:val="nil"/>
                <w:bottom w:val="nil"/>
                <w:right w:val="nil"/>
                <w:between w:val="nil"/>
              </w:pBdr>
              <w:rPr>
                <w:b/>
                <w:color w:val="000000"/>
                <w:sz w:val="24"/>
                <w:szCs w:val="24"/>
              </w:rPr>
            </w:pPr>
            <w:r w:rsidRPr="0010275C">
              <w:rPr>
                <w:color w:val="000000"/>
                <w:sz w:val="24"/>
                <w:szCs w:val="24"/>
              </w:rPr>
              <w:t xml:space="preserve">Weekly common assessments are reviewed during PLC and instruction is adjusted accordingly. </w:t>
            </w:r>
          </w:p>
          <w:p w:rsidR="008E4E53" w:rsidRPr="0010275C" w:rsidRDefault="008E4E53" w:rsidP="00B85610">
            <w:pPr>
              <w:widowControl/>
              <w:numPr>
                <w:ilvl w:val="0"/>
                <w:numId w:val="24"/>
              </w:numPr>
              <w:pBdr>
                <w:top w:val="nil"/>
                <w:left w:val="nil"/>
                <w:bottom w:val="nil"/>
                <w:right w:val="nil"/>
                <w:between w:val="nil"/>
              </w:pBdr>
              <w:rPr>
                <w:b/>
                <w:color w:val="000000"/>
                <w:sz w:val="24"/>
                <w:szCs w:val="24"/>
              </w:rPr>
            </w:pPr>
            <w:r w:rsidRPr="0010275C">
              <w:rPr>
                <w:color w:val="000000"/>
                <w:sz w:val="24"/>
                <w:szCs w:val="24"/>
              </w:rPr>
              <w:t xml:space="preserve">Teachers will use SWP to align instruction and provide remediation to close the achievement gaps. </w:t>
            </w:r>
          </w:p>
          <w:p w:rsidR="008E4E53" w:rsidRPr="0010275C" w:rsidRDefault="008E4E53" w:rsidP="00B85610">
            <w:pPr>
              <w:widowControl/>
              <w:numPr>
                <w:ilvl w:val="0"/>
                <w:numId w:val="24"/>
              </w:numPr>
              <w:pBdr>
                <w:top w:val="nil"/>
                <w:left w:val="nil"/>
                <w:bottom w:val="nil"/>
                <w:right w:val="nil"/>
                <w:between w:val="nil"/>
              </w:pBdr>
              <w:rPr>
                <w:b/>
                <w:color w:val="000000"/>
                <w:sz w:val="24"/>
                <w:szCs w:val="24"/>
              </w:rPr>
            </w:pPr>
            <w:r w:rsidRPr="0010275C">
              <w:rPr>
                <w:color w:val="000000"/>
                <w:sz w:val="24"/>
                <w:szCs w:val="24"/>
              </w:rPr>
              <w:t xml:space="preserve">Discipline, PBIS, and attendance reports </w:t>
            </w:r>
          </w:p>
          <w:p w:rsidR="003A01BE" w:rsidRDefault="008E4E53" w:rsidP="00B85610">
            <w:pPr>
              <w:numPr>
                <w:ilvl w:val="0"/>
                <w:numId w:val="24"/>
              </w:numPr>
              <w:pBdr>
                <w:top w:val="nil"/>
                <w:left w:val="nil"/>
                <w:bottom w:val="nil"/>
                <w:right w:val="nil"/>
                <w:between w:val="nil"/>
              </w:pBdr>
              <w:spacing w:line="265" w:lineRule="auto"/>
              <w:rPr>
                <w:rFonts w:ascii="Noto Sans Symbols" w:eastAsia="Noto Sans Symbols" w:hAnsi="Noto Sans Symbols" w:cs="Noto Sans Symbols"/>
                <w:color w:val="000000"/>
              </w:rPr>
            </w:pPr>
            <w:r w:rsidRPr="0010275C">
              <w:rPr>
                <w:color w:val="000000"/>
                <w:sz w:val="24"/>
                <w:szCs w:val="24"/>
              </w:rPr>
              <w:t>Professional Development documentation</w:t>
            </w:r>
          </w:p>
        </w:tc>
      </w:tr>
      <w:tr w:rsidR="003A01BE" w:rsidTr="00EA7F63">
        <w:trPr>
          <w:trHeight w:val="800"/>
        </w:trPr>
        <w:tc>
          <w:tcPr>
            <w:tcW w:w="1476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ight="635"/>
              <w:rPr>
                <w:color w:val="000000"/>
              </w:rPr>
            </w:pPr>
            <w:r w:rsidRPr="005E6069">
              <w:rPr>
                <w:b/>
                <w:color w:val="000000"/>
                <w:highlight w:val="yellow"/>
              </w:rPr>
              <w:lastRenderedPageBreak/>
              <w:t>Describe how and when</w:t>
            </w:r>
            <w:r>
              <w:rPr>
                <w:b/>
                <w:color w:val="000000"/>
              </w:rPr>
              <w:t xml:space="preserve"> the S</w:t>
            </w:r>
            <w:r>
              <w:rPr>
                <w:b/>
              </w:rPr>
              <w:t>W</w:t>
            </w:r>
            <w:r>
              <w:rPr>
                <w:b/>
                <w:color w:val="000000"/>
              </w:rPr>
              <w:t>P Committee will meet and discuss school programs implemented, as outlined in the S</w:t>
            </w:r>
            <w:r>
              <w:rPr>
                <w:b/>
              </w:rPr>
              <w:t>W</w:t>
            </w:r>
            <w:r>
              <w:rPr>
                <w:b/>
                <w:color w:val="000000"/>
              </w:rPr>
              <w:t>P, to determine effectiveness and to assist in planning for the upcoming school year:</w:t>
            </w:r>
          </w:p>
          <w:p w:rsidR="003A01BE" w:rsidRDefault="00A4116C" w:rsidP="00B85610">
            <w:pPr>
              <w:numPr>
                <w:ilvl w:val="0"/>
                <w:numId w:val="33"/>
              </w:numPr>
              <w:pBdr>
                <w:top w:val="nil"/>
                <w:left w:val="nil"/>
                <w:bottom w:val="nil"/>
                <w:right w:val="nil"/>
                <w:between w:val="nil"/>
              </w:pBdr>
              <w:spacing w:line="265" w:lineRule="auto"/>
              <w:rPr>
                <w:rFonts w:ascii="Noto Sans Symbols" w:eastAsia="Noto Sans Symbols" w:hAnsi="Noto Sans Symbols" w:cs="Noto Sans Symbols"/>
                <w:color w:val="000000"/>
              </w:rPr>
            </w:pPr>
            <w:r w:rsidRPr="0010275C">
              <w:rPr>
                <w:color w:val="000000"/>
              </w:rPr>
              <w:t xml:space="preserve">The </w:t>
            </w:r>
            <w:r w:rsidRPr="00854966">
              <w:rPr>
                <w:color w:val="000000"/>
              </w:rPr>
              <w:t>SWP Committee will meet in May/June 202</w:t>
            </w:r>
            <w:r>
              <w:rPr>
                <w:color w:val="000000"/>
              </w:rPr>
              <w:t xml:space="preserve">2 </w:t>
            </w:r>
            <w:r w:rsidRPr="0010275C">
              <w:rPr>
                <w:color w:val="000000"/>
              </w:rPr>
              <w:t>to discuss the impact of the school programs and Parent Family Engagement events outlined in the SWP to determine their effectiveness.</w:t>
            </w:r>
            <w:r w:rsidR="00D50407">
              <w:rPr>
                <w:color w:val="000000"/>
              </w:rPr>
              <w:t xml:space="preserve"> Stakeholders will meet with the LT to review and revise SWP in December 2021.</w:t>
            </w:r>
          </w:p>
        </w:tc>
      </w:tr>
      <w:tr w:rsidR="003A01BE" w:rsidTr="00EA7F63">
        <w:trPr>
          <w:trHeight w:val="540"/>
        </w:trPr>
        <w:tc>
          <w:tcPr>
            <w:tcW w:w="1476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left="110"/>
              <w:rPr>
                <w:color w:val="000000"/>
              </w:rPr>
            </w:pPr>
            <w:r w:rsidRPr="005E6069">
              <w:rPr>
                <w:b/>
                <w:color w:val="000000"/>
                <w:highlight w:val="yellow"/>
              </w:rPr>
              <w:t>Describe how and when</w:t>
            </w:r>
            <w:r>
              <w:rPr>
                <w:b/>
                <w:color w:val="000000"/>
              </w:rPr>
              <w:t xml:space="preserve"> the evaluation results of the S</w:t>
            </w:r>
            <w:r>
              <w:rPr>
                <w:b/>
              </w:rPr>
              <w:t>W</w:t>
            </w:r>
            <w:r>
              <w:rPr>
                <w:b/>
                <w:color w:val="000000"/>
              </w:rPr>
              <w:t>P are reported to the school’s stakeholders (faculty, staff, parents/families, and community members):</w:t>
            </w:r>
          </w:p>
          <w:p w:rsidR="003A01BE" w:rsidRDefault="00A4116C" w:rsidP="00B85610">
            <w:pPr>
              <w:numPr>
                <w:ilvl w:val="0"/>
                <w:numId w:val="30"/>
              </w:numPr>
              <w:pBdr>
                <w:top w:val="nil"/>
                <w:left w:val="nil"/>
                <w:bottom w:val="nil"/>
                <w:right w:val="nil"/>
                <w:between w:val="nil"/>
              </w:pBdr>
              <w:spacing w:line="265" w:lineRule="auto"/>
              <w:rPr>
                <w:rFonts w:ascii="Noto Sans Symbols" w:eastAsia="Noto Sans Symbols" w:hAnsi="Noto Sans Symbols" w:cs="Noto Sans Symbols"/>
                <w:color w:val="000000"/>
              </w:rPr>
            </w:pPr>
            <w:r w:rsidRPr="0010275C">
              <w:rPr>
                <w:color w:val="000000"/>
              </w:rPr>
              <w:t xml:space="preserve">Report to Stakeholders at Open House </w:t>
            </w:r>
            <w:r w:rsidR="00D50407">
              <w:rPr>
                <w:color w:val="000000"/>
              </w:rPr>
              <w:t xml:space="preserve">10/2021 and  08/2022 at Faculty Meeting. </w:t>
            </w:r>
            <w:bookmarkStart w:id="0" w:name="_GoBack"/>
            <w:bookmarkEnd w:id="0"/>
          </w:p>
        </w:tc>
      </w:tr>
    </w:tbl>
    <w:p w:rsidR="003A01BE" w:rsidRDefault="003A01BE" w:rsidP="003A01BE">
      <w:pPr>
        <w:rPr>
          <w:sz w:val="20"/>
          <w:szCs w:val="20"/>
        </w:rPr>
      </w:pPr>
    </w:p>
    <w:p w:rsidR="003A01BE" w:rsidRDefault="003A01BE" w:rsidP="003A01BE">
      <w:pPr>
        <w:spacing w:before="10"/>
        <w:rPr>
          <w:sz w:val="24"/>
          <w:szCs w:val="24"/>
        </w:rPr>
      </w:pPr>
    </w:p>
    <w:tbl>
      <w:tblPr>
        <w:tblW w:w="14775" w:type="dxa"/>
        <w:tblInd w:w="95" w:type="dxa"/>
        <w:tblLayout w:type="fixed"/>
        <w:tblLook w:val="0000" w:firstRow="0" w:lastRow="0" w:firstColumn="0" w:lastColumn="0" w:noHBand="0" w:noVBand="0"/>
      </w:tblPr>
      <w:tblGrid>
        <w:gridCol w:w="7305"/>
        <w:gridCol w:w="7470"/>
      </w:tblGrid>
      <w:tr w:rsidR="003A01BE" w:rsidTr="00EA7F63">
        <w:trPr>
          <w:trHeight w:val="340"/>
        </w:trPr>
        <w:tc>
          <w:tcPr>
            <w:tcW w:w="14775" w:type="dxa"/>
            <w:gridSpan w:val="2"/>
            <w:tcBorders>
              <w:top w:val="single" w:sz="4" w:space="0" w:color="000000"/>
              <w:left w:val="single" w:sz="4" w:space="0" w:color="000000"/>
              <w:bottom w:val="single" w:sz="4" w:space="0" w:color="000000"/>
              <w:right w:val="single" w:sz="4" w:space="0" w:color="000000"/>
            </w:tcBorders>
            <w:shd w:val="clear" w:color="auto" w:fill="BEBEBE"/>
          </w:tcPr>
          <w:p w:rsidR="003A01BE" w:rsidRDefault="005E6069" w:rsidP="00EA7F63">
            <w:pPr>
              <w:pBdr>
                <w:top w:val="nil"/>
                <w:left w:val="nil"/>
                <w:bottom w:val="nil"/>
                <w:right w:val="nil"/>
                <w:between w:val="nil"/>
              </w:pBdr>
              <w:spacing w:before="5" w:line="337" w:lineRule="auto"/>
              <w:ind w:left="5400" w:right="5400"/>
              <w:jc w:val="center"/>
              <w:rPr>
                <w:color w:val="000000"/>
                <w:sz w:val="28"/>
                <w:szCs w:val="28"/>
              </w:rPr>
            </w:pPr>
            <w:r>
              <w:rPr>
                <w:b/>
                <w:color w:val="000000"/>
                <w:sz w:val="28"/>
                <w:szCs w:val="28"/>
              </w:rPr>
              <w:t xml:space="preserve">2021-2022 Committee </w:t>
            </w:r>
            <w:r w:rsidR="003A01BE">
              <w:rPr>
                <w:b/>
                <w:color w:val="000000"/>
                <w:sz w:val="28"/>
                <w:szCs w:val="28"/>
              </w:rPr>
              <w:t>Members</w:t>
            </w:r>
          </w:p>
        </w:tc>
      </w:tr>
      <w:tr w:rsidR="003A01BE" w:rsidTr="00EA7F63">
        <w:trPr>
          <w:trHeight w:val="2960"/>
        </w:trPr>
        <w:tc>
          <w:tcPr>
            <w:tcW w:w="7305"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jc w:val="center"/>
              <w:rPr>
                <w:color w:val="000000"/>
              </w:rPr>
            </w:pPr>
            <w:r>
              <w:rPr>
                <w:b/>
                <w:color w:val="000000"/>
                <w:u w:val="single"/>
              </w:rPr>
              <w:t>School Improvement Planning Committee</w:t>
            </w:r>
          </w:p>
          <w:p w:rsidR="003A01BE" w:rsidRDefault="003A01BE" w:rsidP="00EA7F63">
            <w:pPr>
              <w:pBdr>
                <w:top w:val="nil"/>
                <w:left w:val="nil"/>
                <w:bottom w:val="nil"/>
                <w:right w:val="nil"/>
                <w:between w:val="nil"/>
              </w:pBdr>
              <w:ind w:left="49"/>
              <w:jc w:val="center"/>
              <w:rPr>
                <w:color w:val="000000"/>
              </w:rPr>
            </w:pPr>
            <w:r>
              <w:rPr>
                <w:b/>
                <w:color w:val="000000"/>
              </w:rPr>
              <w:t>Responsible for the Design, Monitoring, Revision, and Evaluation of the S</w:t>
            </w:r>
            <w:r>
              <w:rPr>
                <w:b/>
              </w:rPr>
              <w:t>W</w:t>
            </w:r>
            <w:r>
              <w:rPr>
                <w:b/>
                <w:color w:val="000000"/>
              </w:rPr>
              <w:t>P</w:t>
            </w:r>
            <w:r>
              <w:rPr>
                <w:b/>
                <w:color w:val="000000"/>
              </w:rPr>
              <w:br/>
            </w:r>
          </w:p>
          <w:p w:rsidR="003A01BE" w:rsidRDefault="003A01BE" w:rsidP="00EA7F63">
            <w:pPr>
              <w:pBdr>
                <w:top w:val="nil"/>
                <w:left w:val="nil"/>
                <w:bottom w:val="nil"/>
                <w:right w:val="nil"/>
                <w:between w:val="nil"/>
              </w:pBdr>
              <w:spacing w:before="9" w:line="260" w:lineRule="auto"/>
              <w:rPr>
                <w:color w:val="000000"/>
                <w:sz w:val="26"/>
                <w:szCs w:val="26"/>
              </w:rPr>
            </w:pPr>
          </w:p>
          <w:p w:rsidR="003A01BE" w:rsidRDefault="003A01BE" w:rsidP="00EA7F63">
            <w:pPr>
              <w:pBdr>
                <w:top w:val="nil"/>
                <w:left w:val="nil"/>
                <w:bottom w:val="nil"/>
                <w:right w:val="nil"/>
                <w:between w:val="nil"/>
              </w:pBdr>
              <w:ind w:left="110"/>
              <w:rPr>
                <w:color w:val="000000"/>
              </w:rPr>
            </w:pPr>
            <w:r>
              <w:rPr>
                <w:b/>
                <w:color w:val="000000"/>
              </w:rPr>
              <w:t xml:space="preserve">Members Include: </w:t>
            </w:r>
          </w:p>
          <w:p w:rsidR="003A01BE" w:rsidRDefault="003A01BE" w:rsidP="00B85610">
            <w:pPr>
              <w:numPr>
                <w:ilvl w:val="0"/>
                <w:numId w:val="11"/>
              </w:numPr>
              <w:pBdr>
                <w:top w:val="nil"/>
                <w:left w:val="nil"/>
                <w:bottom w:val="nil"/>
                <w:right w:val="nil"/>
                <w:between w:val="nil"/>
              </w:pBdr>
              <w:tabs>
                <w:tab w:val="left" w:pos="829"/>
              </w:tabs>
              <w:spacing w:line="266" w:lineRule="auto"/>
              <w:ind w:left="830"/>
              <w:rPr>
                <w:color w:val="000000"/>
              </w:rPr>
            </w:pPr>
            <w:r>
              <w:rPr>
                <w:b/>
                <w:color w:val="000000"/>
              </w:rPr>
              <w:t>Principal:</w:t>
            </w:r>
            <w:r w:rsidR="00A4116C">
              <w:rPr>
                <w:b/>
                <w:color w:val="000000"/>
              </w:rPr>
              <w:t xml:space="preserve"> Shuanessy Matthews</w:t>
            </w:r>
          </w:p>
          <w:p w:rsidR="003A01BE" w:rsidRDefault="003A01BE" w:rsidP="00B85610">
            <w:pPr>
              <w:numPr>
                <w:ilvl w:val="0"/>
                <w:numId w:val="11"/>
              </w:numPr>
              <w:pBdr>
                <w:top w:val="nil"/>
                <w:left w:val="nil"/>
                <w:bottom w:val="nil"/>
                <w:right w:val="nil"/>
                <w:between w:val="nil"/>
              </w:pBdr>
              <w:tabs>
                <w:tab w:val="left" w:pos="829"/>
              </w:tabs>
              <w:spacing w:line="270" w:lineRule="auto"/>
              <w:ind w:left="830"/>
              <w:rPr>
                <w:color w:val="000000"/>
              </w:rPr>
            </w:pPr>
            <w:r>
              <w:rPr>
                <w:b/>
                <w:color w:val="000000"/>
              </w:rPr>
              <w:t>Student:</w:t>
            </w:r>
            <w:r w:rsidR="00A4116C">
              <w:rPr>
                <w:b/>
                <w:color w:val="000000"/>
              </w:rPr>
              <w:t xml:space="preserve"> Dan’L Johnson </w:t>
            </w:r>
          </w:p>
          <w:p w:rsidR="003A01BE" w:rsidRDefault="003A01BE" w:rsidP="00B85610">
            <w:pPr>
              <w:numPr>
                <w:ilvl w:val="0"/>
                <w:numId w:val="11"/>
              </w:numPr>
              <w:pBdr>
                <w:top w:val="nil"/>
                <w:left w:val="nil"/>
                <w:bottom w:val="nil"/>
                <w:right w:val="nil"/>
                <w:between w:val="nil"/>
              </w:pBdr>
              <w:tabs>
                <w:tab w:val="left" w:pos="829"/>
              </w:tabs>
              <w:spacing w:line="270" w:lineRule="auto"/>
              <w:ind w:left="830"/>
              <w:rPr>
                <w:color w:val="000000"/>
              </w:rPr>
            </w:pPr>
            <w:r>
              <w:rPr>
                <w:b/>
                <w:color w:val="000000"/>
              </w:rPr>
              <w:t>Teacher:</w:t>
            </w:r>
            <w:r w:rsidR="00A4116C">
              <w:rPr>
                <w:b/>
                <w:color w:val="000000"/>
              </w:rPr>
              <w:t xml:space="preserve"> Blake Wilson</w:t>
            </w:r>
          </w:p>
          <w:p w:rsidR="003A01BE" w:rsidRDefault="003A01BE" w:rsidP="00B85610">
            <w:pPr>
              <w:numPr>
                <w:ilvl w:val="0"/>
                <w:numId w:val="11"/>
              </w:numPr>
              <w:pBdr>
                <w:top w:val="nil"/>
                <w:left w:val="nil"/>
                <w:bottom w:val="nil"/>
                <w:right w:val="nil"/>
                <w:between w:val="nil"/>
              </w:pBdr>
              <w:tabs>
                <w:tab w:val="left" w:pos="829"/>
              </w:tabs>
              <w:spacing w:line="270" w:lineRule="auto"/>
              <w:ind w:left="830"/>
              <w:rPr>
                <w:color w:val="000000"/>
              </w:rPr>
            </w:pPr>
            <w:r>
              <w:rPr>
                <w:b/>
                <w:color w:val="000000"/>
              </w:rPr>
              <w:t>Parent/Family:</w:t>
            </w:r>
            <w:r w:rsidR="00A4116C">
              <w:rPr>
                <w:b/>
                <w:color w:val="000000"/>
              </w:rPr>
              <w:t xml:space="preserve">  Natalie Johnson</w:t>
            </w:r>
          </w:p>
          <w:p w:rsidR="003A01BE" w:rsidRDefault="003A01BE" w:rsidP="00B85610">
            <w:pPr>
              <w:numPr>
                <w:ilvl w:val="0"/>
                <w:numId w:val="11"/>
              </w:numPr>
              <w:pBdr>
                <w:top w:val="nil"/>
                <w:left w:val="nil"/>
                <w:bottom w:val="nil"/>
                <w:right w:val="nil"/>
                <w:between w:val="nil"/>
              </w:pBdr>
              <w:tabs>
                <w:tab w:val="left" w:pos="829"/>
              </w:tabs>
              <w:spacing w:line="269" w:lineRule="auto"/>
              <w:ind w:left="830"/>
              <w:rPr>
                <w:color w:val="000000"/>
              </w:rPr>
            </w:pPr>
            <w:r>
              <w:rPr>
                <w:b/>
                <w:color w:val="000000"/>
              </w:rPr>
              <w:t>Community Member:</w:t>
            </w:r>
            <w:r w:rsidR="00A4116C">
              <w:rPr>
                <w:b/>
                <w:color w:val="000000"/>
              </w:rPr>
              <w:t xml:space="preserve"> Tom Tolar</w:t>
            </w:r>
          </w:p>
          <w:p w:rsidR="003A01BE" w:rsidRDefault="003A01BE" w:rsidP="00EA7F63">
            <w:pPr>
              <w:pBdr>
                <w:top w:val="nil"/>
                <w:left w:val="nil"/>
                <w:bottom w:val="nil"/>
                <w:right w:val="nil"/>
                <w:between w:val="nil"/>
              </w:pBdr>
              <w:tabs>
                <w:tab w:val="left" w:pos="829"/>
              </w:tabs>
              <w:spacing w:line="269" w:lineRule="auto"/>
              <w:rPr>
                <w:b/>
              </w:rPr>
            </w:pPr>
          </w:p>
          <w:p w:rsidR="003A01BE" w:rsidRDefault="003A01BE" w:rsidP="00EA7F63">
            <w:pPr>
              <w:pBdr>
                <w:top w:val="nil"/>
                <w:left w:val="nil"/>
                <w:bottom w:val="nil"/>
                <w:right w:val="nil"/>
                <w:between w:val="nil"/>
              </w:pBdr>
              <w:tabs>
                <w:tab w:val="left" w:pos="829"/>
              </w:tabs>
              <w:spacing w:line="269" w:lineRule="auto"/>
              <w:rPr>
                <w:b/>
              </w:rPr>
            </w:pPr>
            <w:r>
              <w:rPr>
                <w:b/>
              </w:rPr>
              <w:t xml:space="preserve">You may add more members.  Provide title and  name of each member. </w:t>
            </w:r>
          </w:p>
        </w:tc>
        <w:tc>
          <w:tcPr>
            <w:tcW w:w="7470" w:type="dxa"/>
            <w:tcBorders>
              <w:top w:val="single" w:sz="4" w:space="0" w:color="000000"/>
              <w:left w:val="single" w:sz="4" w:space="0" w:color="000000"/>
              <w:bottom w:val="single" w:sz="4" w:space="0" w:color="000000"/>
              <w:right w:val="single" w:sz="4" w:space="0" w:color="000000"/>
            </w:tcBorders>
          </w:tcPr>
          <w:p w:rsidR="003A01BE" w:rsidRDefault="003A01BE" w:rsidP="00EA7F63">
            <w:pPr>
              <w:pBdr>
                <w:top w:val="nil"/>
                <w:left w:val="nil"/>
                <w:bottom w:val="nil"/>
                <w:right w:val="nil"/>
                <w:between w:val="nil"/>
              </w:pBdr>
              <w:spacing w:before="4"/>
              <w:ind w:right="49"/>
              <w:jc w:val="center"/>
              <w:rPr>
                <w:color w:val="000000"/>
              </w:rPr>
            </w:pPr>
            <w:r>
              <w:rPr>
                <w:b/>
                <w:color w:val="000000"/>
                <w:u w:val="single"/>
              </w:rPr>
              <w:t>Parent/Family Engagement Committee</w:t>
            </w:r>
          </w:p>
          <w:p w:rsidR="003A01BE" w:rsidRDefault="003A01BE" w:rsidP="00EA7F63">
            <w:pPr>
              <w:pBdr>
                <w:top w:val="nil"/>
                <w:left w:val="nil"/>
                <w:bottom w:val="nil"/>
                <w:right w:val="nil"/>
                <w:between w:val="nil"/>
              </w:pBdr>
              <w:jc w:val="center"/>
              <w:rPr>
                <w:color w:val="000000"/>
              </w:rPr>
            </w:pPr>
            <w:r>
              <w:rPr>
                <w:b/>
                <w:color w:val="000000"/>
              </w:rPr>
              <w:t>Responsible for the Implementation of the PFE Activities in the S</w:t>
            </w:r>
            <w:r>
              <w:rPr>
                <w:b/>
              </w:rPr>
              <w:t>W</w:t>
            </w:r>
            <w:r>
              <w:rPr>
                <w:b/>
                <w:color w:val="000000"/>
              </w:rPr>
              <w:t>P</w:t>
            </w:r>
            <w:r>
              <w:rPr>
                <w:b/>
                <w:color w:val="000000"/>
              </w:rPr>
              <w:br/>
            </w:r>
          </w:p>
          <w:p w:rsidR="003A01BE" w:rsidRDefault="003A01BE" w:rsidP="00EA7F63">
            <w:pPr>
              <w:pBdr>
                <w:top w:val="nil"/>
                <w:left w:val="nil"/>
                <w:bottom w:val="nil"/>
                <w:right w:val="nil"/>
                <w:between w:val="nil"/>
              </w:pBdr>
              <w:spacing w:before="9" w:line="260" w:lineRule="auto"/>
              <w:rPr>
                <w:color w:val="000000"/>
                <w:sz w:val="26"/>
                <w:szCs w:val="26"/>
              </w:rPr>
            </w:pPr>
          </w:p>
          <w:p w:rsidR="003A01BE" w:rsidRDefault="003A01BE" w:rsidP="00EA7F63">
            <w:pPr>
              <w:pBdr>
                <w:top w:val="nil"/>
                <w:left w:val="nil"/>
                <w:bottom w:val="nil"/>
                <w:right w:val="nil"/>
                <w:between w:val="nil"/>
              </w:pBdr>
              <w:ind w:right="5303"/>
              <w:jc w:val="center"/>
              <w:rPr>
                <w:color w:val="000000"/>
              </w:rPr>
            </w:pPr>
            <w:r>
              <w:rPr>
                <w:b/>
                <w:color w:val="000000"/>
              </w:rPr>
              <w:t>Members Include:</w:t>
            </w:r>
          </w:p>
          <w:p w:rsidR="003A01BE" w:rsidRDefault="003A01BE" w:rsidP="00B85610">
            <w:pPr>
              <w:numPr>
                <w:ilvl w:val="0"/>
                <w:numId w:val="10"/>
              </w:numPr>
              <w:pBdr>
                <w:top w:val="nil"/>
                <w:left w:val="nil"/>
                <w:bottom w:val="nil"/>
                <w:right w:val="nil"/>
                <w:between w:val="nil"/>
              </w:pBdr>
              <w:tabs>
                <w:tab w:val="left" w:pos="829"/>
              </w:tabs>
              <w:spacing w:line="266" w:lineRule="auto"/>
              <w:ind w:left="830"/>
              <w:rPr>
                <w:color w:val="000000"/>
              </w:rPr>
            </w:pPr>
            <w:r>
              <w:rPr>
                <w:b/>
                <w:color w:val="000000"/>
              </w:rPr>
              <w:t>Principal:</w:t>
            </w:r>
            <w:r w:rsidR="00A4116C">
              <w:rPr>
                <w:b/>
                <w:color w:val="000000"/>
              </w:rPr>
              <w:t xml:space="preserve"> Shuanessy Matthews</w:t>
            </w:r>
          </w:p>
          <w:p w:rsidR="003A01BE" w:rsidRDefault="003A01BE" w:rsidP="00B85610">
            <w:pPr>
              <w:numPr>
                <w:ilvl w:val="0"/>
                <w:numId w:val="10"/>
              </w:numPr>
              <w:pBdr>
                <w:top w:val="nil"/>
                <w:left w:val="nil"/>
                <w:bottom w:val="nil"/>
                <w:right w:val="nil"/>
                <w:between w:val="nil"/>
              </w:pBdr>
              <w:tabs>
                <w:tab w:val="left" w:pos="829"/>
              </w:tabs>
              <w:spacing w:line="270" w:lineRule="auto"/>
              <w:ind w:left="830"/>
              <w:rPr>
                <w:color w:val="000000"/>
              </w:rPr>
            </w:pPr>
            <w:r>
              <w:rPr>
                <w:b/>
                <w:color w:val="000000"/>
              </w:rPr>
              <w:t>Student:</w:t>
            </w:r>
            <w:r w:rsidR="00A4116C">
              <w:rPr>
                <w:b/>
                <w:color w:val="000000"/>
              </w:rPr>
              <w:t xml:space="preserve"> Charlotte Johnson</w:t>
            </w:r>
          </w:p>
          <w:p w:rsidR="003A01BE" w:rsidRDefault="003A01BE" w:rsidP="00B85610">
            <w:pPr>
              <w:numPr>
                <w:ilvl w:val="0"/>
                <w:numId w:val="10"/>
              </w:numPr>
              <w:pBdr>
                <w:top w:val="nil"/>
                <w:left w:val="nil"/>
                <w:bottom w:val="nil"/>
                <w:right w:val="nil"/>
                <w:between w:val="nil"/>
              </w:pBdr>
              <w:tabs>
                <w:tab w:val="left" w:pos="829"/>
              </w:tabs>
              <w:spacing w:line="270" w:lineRule="auto"/>
              <w:ind w:left="830"/>
              <w:rPr>
                <w:color w:val="000000"/>
              </w:rPr>
            </w:pPr>
            <w:r>
              <w:rPr>
                <w:b/>
                <w:color w:val="000000"/>
              </w:rPr>
              <w:t>Teacher:</w:t>
            </w:r>
            <w:r w:rsidR="00A4116C">
              <w:rPr>
                <w:b/>
                <w:color w:val="000000"/>
              </w:rPr>
              <w:t xml:space="preserve"> Zachary Kellem</w:t>
            </w:r>
          </w:p>
          <w:p w:rsidR="003A01BE" w:rsidRDefault="003A01BE" w:rsidP="00B85610">
            <w:pPr>
              <w:numPr>
                <w:ilvl w:val="0"/>
                <w:numId w:val="10"/>
              </w:numPr>
              <w:pBdr>
                <w:top w:val="nil"/>
                <w:left w:val="nil"/>
                <w:bottom w:val="nil"/>
                <w:right w:val="nil"/>
                <w:between w:val="nil"/>
              </w:pBdr>
              <w:tabs>
                <w:tab w:val="left" w:pos="829"/>
              </w:tabs>
              <w:spacing w:line="270" w:lineRule="auto"/>
              <w:ind w:left="830"/>
              <w:rPr>
                <w:color w:val="000000"/>
              </w:rPr>
            </w:pPr>
            <w:r>
              <w:rPr>
                <w:b/>
                <w:color w:val="000000"/>
              </w:rPr>
              <w:t>Parent/Family:</w:t>
            </w:r>
            <w:r w:rsidR="00A4116C">
              <w:rPr>
                <w:b/>
                <w:color w:val="000000"/>
              </w:rPr>
              <w:t xml:space="preserve"> Tina Wages </w:t>
            </w:r>
          </w:p>
          <w:p w:rsidR="003A01BE" w:rsidRDefault="003A01BE" w:rsidP="00EA7F63">
            <w:pPr>
              <w:pBdr>
                <w:top w:val="nil"/>
                <w:left w:val="nil"/>
                <w:bottom w:val="nil"/>
                <w:right w:val="nil"/>
                <w:between w:val="nil"/>
              </w:pBdr>
              <w:tabs>
                <w:tab w:val="left" w:pos="829"/>
              </w:tabs>
              <w:spacing w:line="270" w:lineRule="auto"/>
              <w:rPr>
                <w:b/>
              </w:rPr>
            </w:pPr>
          </w:p>
          <w:p w:rsidR="003A01BE" w:rsidRDefault="003A01BE" w:rsidP="00EA7F63">
            <w:pPr>
              <w:pBdr>
                <w:top w:val="nil"/>
                <w:left w:val="nil"/>
                <w:bottom w:val="nil"/>
                <w:right w:val="nil"/>
                <w:between w:val="nil"/>
              </w:pBdr>
              <w:tabs>
                <w:tab w:val="left" w:pos="829"/>
              </w:tabs>
              <w:spacing w:line="270" w:lineRule="auto"/>
              <w:rPr>
                <w:b/>
              </w:rPr>
            </w:pPr>
          </w:p>
          <w:p w:rsidR="003A01BE" w:rsidRDefault="003A01BE" w:rsidP="00EA7F63">
            <w:pPr>
              <w:pBdr>
                <w:top w:val="nil"/>
                <w:left w:val="nil"/>
                <w:bottom w:val="nil"/>
                <w:right w:val="nil"/>
                <w:between w:val="nil"/>
              </w:pBdr>
              <w:tabs>
                <w:tab w:val="left" w:pos="829"/>
              </w:tabs>
              <w:spacing w:line="270" w:lineRule="auto"/>
              <w:rPr>
                <w:b/>
              </w:rPr>
            </w:pPr>
            <w:r>
              <w:rPr>
                <w:b/>
              </w:rPr>
              <w:t xml:space="preserve">You  may add more members.  Provide title and name of each member. </w:t>
            </w:r>
          </w:p>
        </w:tc>
      </w:tr>
    </w:tbl>
    <w:p w:rsidR="003A01BE" w:rsidRDefault="003A01BE" w:rsidP="003A01BE">
      <w:pPr>
        <w:spacing w:line="269" w:lineRule="auto"/>
      </w:pPr>
    </w:p>
    <w:p w:rsidR="003A01BE" w:rsidRDefault="003A01BE" w:rsidP="003A01BE">
      <w:pPr>
        <w:pBdr>
          <w:top w:val="nil"/>
          <w:left w:val="nil"/>
          <w:bottom w:val="nil"/>
          <w:right w:val="nil"/>
          <w:between w:val="nil"/>
        </w:pBdr>
        <w:spacing w:line="276" w:lineRule="auto"/>
        <w:sectPr w:rsidR="003A01BE">
          <w:type w:val="continuous"/>
          <w:pgSz w:w="15840" w:h="12240"/>
          <w:pgMar w:top="720" w:right="720" w:bottom="720" w:left="720" w:header="360" w:footer="734" w:gutter="0"/>
          <w:cols w:space="720"/>
        </w:sectPr>
      </w:pPr>
    </w:p>
    <w:p w:rsidR="003A01BE" w:rsidRDefault="003A01BE" w:rsidP="003A01BE">
      <w:pPr>
        <w:rPr>
          <w:sz w:val="18"/>
          <w:szCs w:val="18"/>
        </w:rPr>
      </w:pPr>
    </w:p>
    <w:p w:rsidR="003A01BE" w:rsidRDefault="003A01BE" w:rsidP="003A01BE">
      <w:pPr>
        <w:spacing w:before="35"/>
        <w:ind w:right="92"/>
        <w:jc w:val="center"/>
        <w:rPr>
          <w:sz w:val="32"/>
          <w:szCs w:val="32"/>
        </w:rPr>
      </w:pPr>
      <w:r>
        <w:rPr>
          <w:b/>
          <w:sz w:val="32"/>
          <w:szCs w:val="32"/>
        </w:rPr>
        <w:lastRenderedPageBreak/>
        <w:t>SCHOOL ASSURANCES</w:t>
      </w:r>
    </w:p>
    <w:p w:rsidR="003A01BE" w:rsidRDefault="003A01BE" w:rsidP="003A01BE">
      <w:pPr>
        <w:rPr>
          <w:sz w:val="20"/>
          <w:szCs w:val="20"/>
        </w:rPr>
      </w:pPr>
    </w:p>
    <w:p w:rsidR="003A01BE" w:rsidRDefault="003A01BE" w:rsidP="003A01BE">
      <w:pPr>
        <w:rPr>
          <w:sz w:val="20"/>
          <w:szCs w:val="20"/>
        </w:rPr>
      </w:pPr>
    </w:p>
    <w:p w:rsidR="003A01BE" w:rsidRDefault="003A01BE" w:rsidP="003A01BE"/>
    <w:p w:rsidR="003A01BE" w:rsidRDefault="003A01BE" w:rsidP="00B85610">
      <w:pPr>
        <w:numPr>
          <w:ilvl w:val="0"/>
          <w:numId w:val="9"/>
        </w:numPr>
        <w:tabs>
          <w:tab w:val="left" w:pos="469"/>
        </w:tabs>
      </w:pPr>
      <w:r>
        <w:t>I certify that this schoolwide plan was designed to improve student achievement with input from all stakeholders.</w:t>
      </w:r>
    </w:p>
    <w:p w:rsidR="003A01BE" w:rsidRDefault="003A01BE" w:rsidP="00B85610">
      <w:pPr>
        <w:numPr>
          <w:ilvl w:val="0"/>
          <w:numId w:val="9"/>
        </w:numPr>
        <w:tabs>
          <w:tab w:val="left" w:pos="469"/>
        </w:tabs>
      </w:pPr>
      <w:r>
        <w:t>I assure that the school-level personnel, including stakeholder representatives responsible for implementation of this plan, have collaborated in the writing of the plan.</w:t>
      </w:r>
    </w:p>
    <w:p w:rsidR="003A01BE" w:rsidRDefault="003A01BE" w:rsidP="003A01BE"/>
    <w:p w:rsidR="003A01BE" w:rsidRDefault="003A01BE" w:rsidP="003A01BE"/>
    <w:p w:rsidR="003A01BE" w:rsidRDefault="003A01BE" w:rsidP="00B85610">
      <w:pPr>
        <w:numPr>
          <w:ilvl w:val="0"/>
          <w:numId w:val="9"/>
        </w:numPr>
        <w:tabs>
          <w:tab w:val="left" w:pos="469"/>
        </w:tabs>
      </w:pPr>
      <w:r>
        <w:t>I hereby certify that this plan has all of the following components:</w:t>
      </w:r>
    </w:p>
    <w:p w:rsidR="003A01BE" w:rsidRDefault="003A01BE" w:rsidP="003A01BE">
      <w:pPr>
        <w:spacing w:before="8" w:line="280" w:lineRule="auto"/>
        <w:rPr>
          <w:sz w:val="28"/>
          <w:szCs w:val="28"/>
        </w:rPr>
      </w:pPr>
    </w:p>
    <w:p w:rsidR="003A01BE" w:rsidRDefault="003A01BE" w:rsidP="00B85610">
      <w:pPr>
        <w:numPr>
          <w:ilvl w:val="1"/>
          <w:numId w:val="9"/>
        </w:numPr>
        <w:pBdr>
          <w:top w:val="nil"/>
          <w:left w:val="nil"/>
          <w:bottom w:val="nil"/>
          <w:right w:val="nil"/>
          <w:between w:val="nil"/>
        </w:pBdr>
        <w:tabs>
          <w:tab w:val="left" w:pos="1539"/>
        </w:tabs>
        <w:ind w:left="1540"/>
      </w:pPr>
      <w:r>
        <w:rPr>
          <w:color w:val="000000"/>
        </w:rPr>
        <w:t>Evidence of the use of a comprehensive needs assessment</w:t>
      </w:r>
    </w:p>
    <w:p w:rsidR="003A01BE" w:rsidRDefault="003A01BE" w:rsidP="00B85610">
      <w:pPr>
        <w:numPr>
          <w:ilvl w:val="1"/>
          <w:numId w:val="9"/>
        </w:numPr>
        <w:pBdr>
          <w:top w:val="nil"/>
          <w:left w:val="nil"/>
          <w:bottom w:val="nil"/>
          <w:right w:val="nil"/>
          <w:between w:val="nil"/>
        </w:pBdr>
        <w:tabs>
          <w:tab w:val="left" w:pos="1539"/>
        </w:tabs>
        <w:ind w:left="1540"/>
      </w:pPr>
      <w:r>
        <w:rPr>
          <w:color w:val="000000"/>
        </w:rPr>
        <w:t>Measurable goals</w:t>
      </w:r>
    </w:p>
    <w:p w:rsidR="003A01BE" w:rsidRDefault="003A01BE" w:rsidP="00B85610">
      <w:pPr>
        <w:numPr>
          <w:ilvl w:val="1"/>
          <w:numId w:val="9"/>
        </w:numPr>
        <w:pBdr>
          <w:top w:val="nil"/>
          <w:left w:val="nil"/>
          <w:bottom w:val="nil"/>
          <w:right w:val="nil"/>
          <w:between w:val="nil"/>
        </w:pBdr>
        <w:tabs>
          <w:tab w:val="left" w:pos="1539"/>
        </w:tabs>
        <w:ind w:left="1540"/>
      </w:pPr>
      <w:r>
        <w:rPr>
          <w:color w:val="000000"/>
        </w:rPr>
        <w:t>Parent and family engagement activities aligned with assessed needs</w:t>
      </w:r>
    </w:p>
    <w:p w:rsidR="003A01BE" w:rsidRDefault="003A01BE" w:rsidP="00B85610">
      <w:pPr>
        <w:numPr>
          <w:ilvl w:val="1"/>
          <w:numId w:val="9"/>
        </w:numPr>
        <w:pBdr>
          <w:top w:val="nil"/>
          <w:left w:val="nil"/>
          <w:bottom w:val="nil"/>
          <w:right w:val="nil"/>
          <w:between w:val="nil"/>
        </w:pBdr>
        <w:tabs>
          <w:tab w:val="left" w:pos="1539"/>
        </w:tabs>
        <w:ind w:left="1540"/>
      </w:pPr>
      <w:r>
        <w:rPr>
          <w:color w:val="000000"/>
        </w:rPr>
        <w:t>Evidence-based methods, strategies, and activities that guide curriculum content, instruction, and assessment</w:t>
      </w:r>
    </w:p>
    <w:p w:rsidR="003A01BE" w:rsidRDefault="003A01BE" w:rsidP="00B85610">
      <w:pPr>
        <w:numPr>
          <w:ilvl w:val="1"/>
          <w:numId w:val="9"/>
        </w:numPr>
        <w:pBdr>
          <w:top w:val="nil"/>
          <w:left w:val="nil"/>
          <w:bottom w:val="nil"/>
          <w:right w:val="nil"/>
          <w:between w:val="nil"/>
        </w:pBdr>
        <w:tabs>
          <w:tab w:val="left" w:pos="1539"/>
        </w:tabs>
        <w:ind w:left="1540"/>
      </w:pPr>
      <w:r>
        <w:rPr>
          <w:color w:val="000000"/>
        </w:rPr>
        <w:t>Plans for transitioning incoming and outgoing students in the school community</w:t>
      </w:r>
    </w:p>
    <w:p w:rsidR="003A01BE" w:rsidRDefault="003A01BE" w:rsidP="00B85610">
      <w:pPr>
        <w:numPr>
          <w:ilvl w:val="1"/>
          <w:numId w:val="9"/>
        </w:numPr>
        <w:pBdr>
          <w:top w:val="nil"/>
          <w:left w:val="nil"/>
          <w:bottom w:val="nil"/>
          <w:right w:val="nil"/>
          <w:between w:val="nil"/>
        </w:pBdr>
        <w:tabs>
          <w:tab w:val="left" w:pos="1539"/>
        </w:tabs>
        <w:ind w:left="1540"/>
      </w:pPr>
      <w:r>
        <w:rPr>
          <w:color w:val="000000"/>
        </w:rPr>
        <w:t>Professional development aligned with assessed needs and strategies to attract and keep high quality teachers</w:t>
      </w:r>
    </w:p>
    <w:p w:rsidR="003A01BE" w:rsidRDefault="003A01BE" w:rsidP="00B85610">
      <w:pPr>
        <w:numPr>
          <w:ilvl w:val="1"/>
          <w:numId w:val="9"/>
        </w:numPr>
        <w:pBdr>
          <w:top w:val="nil"/>
          <w:left w:val="nil"/>
          <w:bottom w:val="nil"/>
          <w:right w:val="nil"/>
          <w:between w:val="nil"/>
        </w:pBdr>
        <w:tabs>
          <w:tab w:val="left" w:pos="1539"/>
        </w:tabs>
        <w:ind w:left="1540"/>
      </w:pPr>
      <w:r>
        <w:rPr>
          <w:color w:val="000000"/>
        </w:rPr>
        <w:t>Coordination and integration of federal, state, and local resources, services, and programs</w:t>
      </w:r>
    </w:p>
    <w:p w:rsidR="003A01BE" w:rsidRDefault="003A01BE" w:rsidP="00B85610">
      <w:pPr>
        <w:numPr>
          <w:ilvl w:val="1"/>
          <w:numId w:val="9"/>
        </w:numPr>
        <w:pBdr>
          <w:top w:val="nil"/>
          <w:left w:val="nil"/>
          <w:bottom w:val="nil"/>
          <w:right w:val="nil"/>
          <w:between w:val="nil"/>
        </w:pBdr>
        <w:tabs>
          <w:tab w:val="left" w:pos="1539"/>
        </w:tabs>
        <w:ind w:left="1540"/>
      </w:pPr>
      <w:r>
        <w:rPr>
          <w:color w:val="000000"/>
        </w:rPr>
        <w:t>Evaluation plan that includes methods to measure progress of implementation and effectiveness of strategies and programs</w:t>
      </w:r>
    </w:p>
    <w:p w:rsidR="003A01BE" w:rsidRDefault="003A01BE" w:rsidP="00B85610">
      <w:pPr>
        <w:numPr>
          <w:ilvl w:val="1"/>
          <w:numId w:val="9"/>
        </w:numPr>
        <w:pBdr>
          <w:top w:val="nil"/>
          <w:left w:val="nil"/>
          <w:bottom w:val="nil"/>
          <w:right w:val="nil"/>
          <w:between w:val="nil"/>
        </w:pBdr>
        <w:tabs>
          <w:tab w:val="left" w:pos="1539"/>
        </w:tabs>
        <w:ind w:left="1540"/>
      </w:pPr>
      <w:r>
        <w:rPr>
          <w:color w:val="000000"/>
        </w:rPr>
        <w:t>An schoolwide action plan with timelines and specific activities for implementing the above criteria</w:t>
      </w:r>
    </w:p>
    <w:p w:rsidR="003A01BE" w:rsidRDefault="003A01BE" w:rsidP="003A01BE">
      <w:pPr>
        <w:rPr>
          <w:sz w:val="20"/>
          <w:szCs w:val="20"/>
        </w:rPr>
      </w:pPr>
    </w:p>
    <w:p w:rsidR="003A01BE" w:rsidRDefault="003A01BE" w:rsidP="003A01BE">
      <w:pPr>
        <w:spacing w:before="7"/>
      </w:pPr>
    </w:p>
    <w:p w:rsidR="003A01BE" w:rsidRDefault="003A01BE" w:rsidP="00B85610">
      <w:pPr>
        <w:numPr>
          <w:ilvl w:val="0"/>
          <w:numId w:val="9"/>
        </w:numPr>
        <w:tabs>
          <w:tab w:val="left" w:pos="469"/>
        </w:tabs>
      </w:pPr>
      <w:r>
        <w:t>I further certify that the information contained in this assurance is true and correct to the best of my knowledge.</w:t>
      </w:r>
    </w:p>
    <w:p w:rsidR="003A01BE" w:rsidRDefault="003A01BE" w:rsidP="003A01BE">
      <w:pPr>
        <w:rPr>
          <w:sz w:val="17"/>
          <w:szCs w:val="17"/>
        </w:rPr>
      </w:pPr>
    </w:p>
    <w:p w:rsidR="003A01BE" w:rsidRDefault="003A01BE" w:rsidP="003A01BE">
      <w:pPr>
        <w:rPr>
          <w:sz w:val="17"/>
          <w:szCs w:val="17"/>
        </w:rPr>
      </w:pPr>
    </w:p>
    <w:p w:rsidR="003A01BE" w:rsidRDefault="003A01BE" w:rsidP="003A01BE">
      <w:pPr>
        <w:rPr>
          <w:sz w:val="17"/>
          <w:szCs w:val="17"/>
        </w:rPr>
      </w:pPr>
    </w:p>
    <w:p w:rsidR="003A01BE" w:rsidRDefault="003A01BE" w:rsidP="003A01BE">
      <w:pPr>
        <w:rPr>
          <w:sz w:val="17"/>
          <w:szCs w:val="17"/>
        </w:rPr>
      </w:pPr>
    </w:p>
    <w:p w:rsidR="003A01BE" w:rsidRDefault="003A01BE" w:rsidP="003A01BE">
      <w:pPr>
        <w:rPr>
          <w:sz w:val="17"/>
          <w:szCs w:val="17"/>
        </w:rPr>
      </w:pPr>
    </w:p>
    <w:p w:rsidR="003A01BE" w:rsidRDefault="003A01BE" w:rsidP="003A01BE">
      <w:r>
        <w:t>_____________________________________________________________</w:t>
      </w:r>
      <w:r>
        <w:tab/>
      </w:r>
      <w:r>
        <w:tab/>
      </w:r>
      <w:r>
        <w:tab/>
      </w:r>
      <w:r>
        <w:tab/>
        <w:t>__________________________</w:t>
      </w:r>
      <w:r>
        <w:br/>
      </w:r>
      <w:r>
        <w:tab/>
        <w:t xml:space="preserve">Principal Signature                                                                                                                                            </w:t>
      </w:r>
      <w:r>
        <w:tab/>
      </w:r>
      <w:r>
        <w:tab/>
        <w:t>Date</w:t>
      </w:r>
    </w:p>
    <w:p w:rsidR="003A01BE" w:rsidRDefault="003A01BE" w:rsidP="003A01BE"/>
    <w:p w:rsidR="003A01BE" w:rsidRDefault="003A01BE" w:rsidP="003A01BE"/>
    <w:p w:rsidR="003A01BE" w:rsidRDefault="003A01BE" w:rsidP="003A01BE"/>
    <w:p w:rsidR="003A01BE" w:rsidRDefault="003A01BE" w:rsidP="003A01BE"/>
    <w:p w:rsidR="003A01BE" w:rsidRPr="00217789" w:rsidRDefault="003A01BE" w:rsidP="003A01BE">
      <w:r>
        <w:t>____________________________________________________________</w:t>
      </w:r>
      <w:r>
        <w:tab/>
      </w:r>
      <w:r>
        <w:tab/>
      </w:r>
      <w:r>
        <w:tab/>
      </w:r>
      <w:r>
        <w:tab/>
        <w:t>__________________________</w:t>
      </w:r>
      <w:r>
        <w:br/>
      </w:r>
      <w:r>
        <w:tab/>
        <w:t xml:space="preserve">Chairperson, Schoolwide Improvement Team Signature                                                                           </w:t>
      </w:r>
      <w:r>
        <w:tab/>
        <w:t>Date</w:t>
      </w:r>
    </w:p>
    <w:p w:rsidR="00B7445E" w:rsidRDefault="00B7445E"/>
    <w:sectPr w:rsidR="00B7445E">
      <w:type w:val="continuous"/>
      <w:pgSz w:w="15840" w:h="12240"/>
      <w:pgMar w:top="720" w:right="720" w:bottom="720" w:left="720" w:header="36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0BE" w:rsidRDefault="008820BE">
      <w:r>
        <w:separator/>
      </w:r>
    </w:p>
  </w:endnote>
  <w:endnote w:type="continuationSeparator" w:id="0">
    <w:p w:rsidR="008820BE" w:rsidRDefault="008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150" w:rsidRDefault="001D7150">
    <w:pPr>
      <w:jc w:val="center"/>
      <w:rPr>
        <w:sz w:val="20"/>
        <w:szCs w:val="20"/>
      </w:rPr>
    </w:pPr>
    <w:r>
      <w:rPr>
        <w:sz w:val="20"/>
        <w:szCs w:val="20"/>
      </w:rPr>
      <w:fldChar w:fldCharType="begin"/>
    </w:r>
    <w:r>
      <w:rPr>
        <w:sz w:val="20"/>
        <w:szCs w:val="20"/>
      </w:rPr>
      <w:instrText>PAGE</w:instrText>
    </w:r>
    <w:r>
      <w:rPr>
        <w:sz w:val="20"/>
        <w:szCs w:val="20"/>
      </w:rPr>
      <w:fldChar w:fldCharType="separate"/>
    </w:r>
    <w:r w:rsidR="00D50407">
      <w:rPr>
        <w:noProof/>
        <w:sz w:val="20"/>
        <w:szCs w:val="20"/>
      </w:rPr>
      <w:t>29</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150" w:rsidRDefault="001D71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0BE" w:rsidRDefault="008820BE">
      <w:r>
        <w:separator/>
      </w:r>
    </w:p>
  </w:footnote>
  <w:footnote w:type="continuationSeparator" w:id="0">
    <w:p w:rsidR="008820BE" w:rsidRDefault="0088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150" w:rsidRDefault="001D7150">
    <w:pP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150" w:rsidRDefault="001D71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537"/>
    <w:multiLevelType w:val="hybridMultilevel"/>
    <w:tmpl w:val="2E9C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94C5B"/>
    <w:multiLevelType w:val="hybridMultilevel"/>
    <w:tmpl w:val="CE229074"/>
    <w:lvl w:ilvl="0" w:tplc="D06A28C8">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0391705B"/>
    <w:multiLevelType w:val="hybridMultilevel"/>
    <w:tmpl w:val="3422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E4FD2"/>
    <w:multiLevelType w:val="multilevel"/>
    <w:tmpl w:val="D1F41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490859"/>
    <w:multiLevelType w:val="hybridMultilevel"/>
    <w:tmpl w:val="EBA8108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07DA64CD"/>
    <w:multiLevelType w:val="hybridMultilevel"/>
    <w:tmpl w:val="8FD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76E7D"/>
    <w:multiLevelType w:val="hybridMultilevel"/>
    <w:tmpl w:val="0ACC71CC"/>
    <w:lvl w:ilvl="0" w:tplc="0212C242">
      <w:start w:val="1"/>
      <w:numFmt w:val="bullet"/>
      <w:lvlText w:val=""/>
      <w:lvlJc w:val="left"/>
      <w:pPr>
        <w:ind w:left="720" w:hanging="360"/>
      </w:pPr>
      <w:rPr>
        <w:rFonts w:ascii="Symbol" w:hAnsi="Symbol" w:hint="default"/>
      </w:rPr>
    </w:lvl>
    <w:lvl w:ilvl="1" w:tplc="0FB4B40A">
      <w:start w:val="1"/>
      <w:numFmt w:val="bullet"/>
      <w:lvlText w:val="o"/>
      <w:lvlJc w:val="left"/>
      <w:pPr>
        <w:ind w:left="1440" w:hanging="360"/>
      </w:pPr>
      <w:rPr>
        <w:rFonts w:ascii="Courier New" w:hAnsi="Courier New" w:hint="default"/>
      </w:rPr>
    </w:lvl>
    <w:lvl w:ilvl="2" w:tplc="78B4156E">
      <w:start w:val="1"/>
      <w:numFmt w:val="bullet"/>
      <w:lvlText w:val=""/>
      <w:lvlJc w:val="left"/>
      <w:pPr>
        <w:ind w:left="2160" w:hanging="360"/>
      </w:pPr>
      <w:rPr>
        <w:rFonts w:ascii="Wingdings" w:hAnsi="Wingdings" w:hint="default"/>
      </w:rPr>
    </w:lvl>
    <w:lvl w:ilvl="3" w:tplc="98E89CD0">
      <w:start w:val="1"/>
      <w:numFmt w:val="bullet"/>
      <w:lvlText w:val=""/>
      <w:lvlJc w:val="left"/>
      <w:pPr>
        <w:ind w:left="2880" w:hanging="360"/>
      </w:pPr>
      <w:rPr>
        <w:rFonts w:ascii="Symbol" w:hAnsi="Symbol" w:hint="default"/>
      </w:rPr>
    </w:lvl>
    <w:lvl w:ilvl="4" w:tplc="4C9C5FDA">
      <w:start w:val="1"/>
      <w:numFmt w:val="bullet"/>
      <w:lvlText w:val="o"/>
      <w:lvlJc w:val="left"/>
      <w:pPr>
        <w:ind w:left="3600" w:hanging="360"/>
      </w:pPr>
      <w:rPr>
        <w:rFonts w:ascii="Courier New" w:hAnsi="Courier New" w:hint="default"/>
      </w:rPr>
    </w:lvl>
    <w:lvl w:ilvl="5" w:tplc="B15A6092">
      <w:start w:val="1"/>
      <w:numFmt w:val="bullet"/>
      <w:lvlText w:val=""/>
      <w:lvlJc w:val="left"/>
      <w:pPr>
        <w:ind w:left="4320" w:hanging="360"/>
      </w:pPr>
      <w:rPr>
        <w:rFonts w:ascii="Wingdings" w:hAnsi="Wingdings" w:hint="default"/>
      </w:rPr>
    </w:lvl>
    <w:lvl w:ilvl="6" w:tplc="193467E4">
      <w:start w:val="1"/>
      <w:numFmt w:val="bullet"/>
      <w:lvlText w:val=""/>
      <w:lvlJc w:val="left"/>
      <w:pPr>
        <w:ind w:left="5040" w:hanging="360"/>
      </w:pPr>
      <w:rPr>
        <w:rFonts w:ascii="Symbol" w:hAnsi="Symbol" w:hint="default"/>
      </w:rPr>
    </w:lvl>
    <w:lvl w:ilvl="7" w:tplc="002AB75A">
      <w:start w:val="1"/>
      <w:numFmt w:val="bullet"/>
      <w:lvlText w:val="o"/>
      <w:lvlJc w:val="left"/>
      <w:pPr>
        <w:ind w:left="5760" w:hanging="360"/>
      </w:pPr>
      <w:rPr>
        <w:rFonts w:ascii="Courier New" w:hAnsi="Courier New" w:hint="default"/>
      </w:rPr>
    </w:lvl>
    <w:lvl w:ilvl="8" w:tplc="98B28C42">
      <w:start w:val="1"/>
      <w:numFmt w:val="bullet"/>
      <w:lvlText w:val=""/>
      <w:lvlJc w:val="left"/>
      <w:pPr>
        <w:ind w:left="6480" w:hanging="360"/>
      </w:pPr>
      <w:rPr>
        <w:rFonts w:ascii="Wingdings" w:hAnsi="Wingdings" w:hint="default"/>
      </w:rPr>
    </w:lvl>
  </w:abstractNum>
  <w:abstractNum w:abstractNumId="7" w15:restartNumberingAfterBreak="0">
    <w:nsid w:val="0CAB2018"/>
    <w:multiLevelType w:val="multilevel"/>
    <w:tmpl w:val="E0FCBB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B826BA"/>
    <w:multiLevelType w:val="hybridMultilevel"/>
    <w:tmpl w:val="CF2C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B1638"/>
    <w:multiLevelType w:val="hybridMultilevel"/>
    <w:tmpl w:val="2404F21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30CAC"/>
    <w:multiLevelType w:val="multilevel"/>
    <w:tmpl w:val="C31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7D2486"/>
    <w:multiLevelType w:val="multilevel"/>
    <w:tmpl w:val="A6441526"/>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51C7F09"/>
    <w:multiLevelType w:val="multilevel"/>
    <w:tmpl w:val="8C80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58E0CCC"/>
    <w:multiLevelType w:val="multilevel"/>
    <w:tmpl w:val="3410C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5CD2089"/>
    <w:multiLevelType w:val="hybridMultilevel"/>
    <w:tmpl w:val="CCD4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E2CDD"/>
    <w:multiLevelType w:val="hybridMultilevel"/>
    <w:tmpl w:val="B09287E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D3E68"/>
    <w:multiLevelType w:val="hybridMultilevel"/>
    <w:tmpl w:val="A82A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F03F5"/>
    <w:multiLevelType w:val="multilevel"/>
    <w:tmpl w:val="1CE62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3035189"/>
    <w:multiLevelType w:val="multilevel"/>
    <w:tmpl w:val="7240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3594E27"/>
    <w:multiLevelType w:val="multilevel"/>
    <w:tmpl w:val="D4DA5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76F14DC"/>
    <w:multiLevelType w:val="hybridMultilevel"/>
    <w:tmpl w:val="D028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E92774"/>
    <w:multiLevelType w:val="hybridMultilevel"/>
    <w:tmpl w:val="A9E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564D20"/>
    <w:multiLevelType w:val="hybridMultilevel"/>
    <w:tmpl w:val="1D56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F74693"/>
    <w:multiLevelType w:val="hybridMultilevel"/>
    <w:tmpl w:val="791E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FF67F4"/>
    <w:multiLevelType w:val="hybridMultilevel"/>
    <w:tmpl w:val="B030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84130C"/>
    <w:multiLevelType w:val="hybridMultilevel"/>
    <w:tmpl w:val="B356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9774F1"/>
    <w:multiLevelType w:val="hybridMultilevel"/>
    <w:tmpl w:val="38CC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5A14B2"/>
    <w:multiLevelType w:val="multilevel"/>
    <w:tmpl w:val="49720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50B357D"/>
    <w:multiLevelType w:val="hybridMultilevel"/>
    <w:tmpl w:val="FF5ACC3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5C307F"/>
    <w:multiLevelType w:val="multilevel"/>
    <w:tmpl w:val="61265400"/>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36964586"/>
    <w:multiLevelType w:val="hybridMultilevel"/>
    <w:tmpl w:val="B5C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9B1364"/>
    <w:multiLevelType w:val="hybridMultilevel"/>
    <w:tmpl w:val="3CE2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46208E"/>
    <w:multiLevelType w:val="hybridMultilevel"/>
    <w:tmpl w:val="4664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CC3BAD"/>
    <w:multiLevelType w:val="multilevel"/>
    <w:tmpl w:val="5516B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1145C6F"/>
    <w:multiLevelType w:val="hybridMultilevel"/>
    <w:tmpl w:val="A9E67BB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5" w15:restartNumberingAfterBreak="0">
    <w:nsid w:val="41D010F2"/>
    <w:multiLevelType w:val="multilevel"/>
    <w:tmpl w:val="9E12B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2073AC1"/>
    <w:multiLevelType w:val="multilevel"/>
    <w:tmpl w:val="A10241F8"/>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44955070"/>
    <w:multiLevelType w:val="multilevel"/>
    <w:tmpl w:val="5C443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5760C7F"/>
    <w:multiLevelType w:val="multilevel"/>
    <w:tmpl w:val="3314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74325BD"/>
    <w:multiLevelType w:val="multilevel"/>
    <w:tmpl w:val="0AEECB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4A6D0D28"/>
    <w:multiLevelType w:val="multilevel"/>
    <w:tmpl w:val="E474CAB2"/>
    <w:lvl w:ilvl="0">
      <w:start w:val="2"/>
      <w:numFmt w:val="decimal"/>
      <w:lvlText w:val="%1."/>
      <w:lvlJc w:val="left"/>
      <w:pPr>
        <w:ind w:left="0" w:hanging="424"/>
      </w:pPr>
      <w:rPr>
        <w:rFonts w:ascii="Calibri" w:eastAsia="Calibri" w:hAnsi="Calibri" w:cs="Calibri"/>
        <w:b/>
        <w:sz w:val="28"/>
        <w:szCs w:val="28"/>
      </w:rPr>
    </w:lvl>
    <w:lvl w:ilvl="1">
      <w:start w:val="1"/>
      <w:numFmt w:val="bullet"/>
      <w:lvlText w:val="●"/>
      <w:lvlJc w:val="left"/>
      <w:pPr>
        <w:ind w:left="0" w:hanging="360"/>
      </w:pPr>
      <w:rPr>
        <w:rFonts w:ascii="Noto Sans Symbols" w:eastAsia="Noto Sans Symbols" w:hAnsi="Noto Sans Symbols" w:cs="Noto Sans Symbols"/>
        <w:sz w:val="28"/>
        <w:szCs w:val="28"/>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4C41112D"/>
    <w:multiLevelType w:val="multilevel"/>
    <w:tmpl w:val="28EC6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D2C6202"/>
    <w:multiLevelType w:val="hybridMultilevel"/>
    <w:tmpl w:val="45BE106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3" w15:restartNumberingAfterBreak="0">
    <w:nsid w:val="4E474FF4"/>
    <w:multiLevelType w:val="hybridMultilevel"/>
    <w:tmpl w:val="053E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C873E6"/>
    <w:multiLevelType w:val="multilevel"/>
    <w:tmpl w:val="E37ED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0B75463"/>
    <w:multiLevelType w:val="multilevel"/>
    <w:tmpl w:val="33DCF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17D63EC"/>
    <w:multiLevelType w:val="multilevel"/>
    <w:tmpl w:val="51824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2AC4828"/>
    <w:multiLevelType w:val="hybridMultilevel"/>
    <w:tmpl w:val="BF06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2E5F0A"/>
    <w:multiLevelType w:val="multilevel"/>
    <w:tmpl w:val="83E2FD0E"/>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54686713"/>
    <w:multiLevelType w:val="multilevel"/>
    <w:tmpl w:val="4190B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61644B6"/>
    <w:multiLevelType w:val="multilevel"/>
    <w:tmpl w:val="55D2D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8D36860"/>
    <w:multiLevelType w:val="hybridMultilevel"/>
    <w:tmpl w:val="CBCE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890DA3"/>
    <w:multiLevelType w:val="hybridMultilevel"/>
    <w:tmpl w:val="A5E0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1F5E85"/>
    <w:multiLevelType w:val="multilevel"/>
    <w:tmpl w:val="A76C432C"/>
    <w:lvl w:ilvl="0">
      <w:start w:val="4"/>
      <w:numFmt w:val="decimal"/>
      <w:lvlText w:val="%1."/>
      <w:lvlJc w:val="left"/>
      <w:pPr>
        <w:ind w:left="0" w:hanging="424"/>
      </w:pPr>
      <w:rPr>
        <w:rFonts w:ascii="Calibri" w:eastAsia="Calibri" w:hAnsi="Calibri" w:cs="Calibri"/>
        <w:b/>
        <w:sz w:val="28"/>
        <w:szCs w:val="28"/>
      </w:rPr>
    </w:lvl>
    <w:lvl w:ilvl="1">
      <w:start w:val="1"/>
      <w:numFmt w:val="bullet"/>
      <w:lvlText w:val="●"/>
      <w:lvlJc w:val="left"/>
      <w:pPr>
        <w:ind w:left="0" w:hanging="360"/>
      </w:pPr>
      <w:rPr>
        <w:rFonts w:ascii="Noto Sans Symbols" w:eastAsia="Noto Sans Symbols" w:hAnsi="Noto Sans Symbols" w:cs="Noto Sans Symbols"/>
        <w:sz w:val="28"/>
        <w:szCs w:val="28"/>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63643039"/>
    <w:multiLevelType w:val="multilevel"/>
    <w:tmpl w:val="7E1C8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3FF0806"/>
    <w:multiLevelType w:val="multilevel"/>
    <w:tmpl w:val="EB2A6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4E8568A"/>
    <w:multiLevelType w:val="multilevel"/>
    <w:tmpl w:val="72FCA336"/>
    <w:lvl w:ilvl="0">
      <w:start w:val="1"/>
      <w:numFmt w:val="decimal"/>
      <w:lvlText w:val="%1."/>
      <w:lvlJc w:val="left"/>
      <w:pPr>
        <w:ind w:left="0" w:hanging="424"/>
      </w:pPr>
      <w:rPr>
        <w:rFonts w:ascii="Calibri" w:eastAsia="Calibri" w:hAnsi="Calibri" w:cs="Calibri"/>
        <w:b/>
        <w:sz w:val="28"/>
        <w:szCs w:val="28"/>
      </w:rPr>
    </w:lvl>
    <w:lvl w:ilvl="1">
      <w:start w:val="1"/>
      <w:numFmt w:val="bullet"/>
      <w:lvlText w:val="●"/>
      <w:lvlJc w:val="left"/>
      <w:pPr>
        <w:ind w:left="0" w:hanging="270"/>
      </w:pPr>
      <w:rPr>
        <w:rFonts w:ascii="Noto Sans Symbols" w:eastAsia="Noto Sans Symbols" w:hAnsi="Noto Sans Symbols" w:cs="Noto Sans Symbols"/>
        <w:sz w:val="28"/>
        <w:szCs w:val="28"/>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64F55348"/>
    <w:multiLevelType w:val="multilevel"/>
    <w:tmpl w:val="521ECB04"/>
    <w:lvl w:ilvl="0">
      <w:start w:val="3"/>
      <w:numFmt w:val="decimal"/>
      <w:lvlText w:val="%1."/>
      <w:lvlJc w:val="left"/>
      <w:pPr>
        <w:ind w:left="0" w:hanging="424"/>
      </w:pPr>
      <w:rPr>
        <w:rFonts w:ascii="Calibri" w:eastAsia="Calibri" w:hAnsi="Calibri" w:cs="Calibri"/>
        <w:b/>
        <w:sz w:val="28"/>
        <w:szCs w:val="28"/>
      </w:rPr>
    </w:lvl>
    <w:lvl w:ilvl="1">
      <w:start w:val="1"/>
      <w:numFmt w:val="bullet"/>
      <w:lvlText w:val="●"/>
      <w:lvlJc w:val="left"/>
      <w:pPr>
        <w:ind w:left="0" w:hanging="360"/>
      </w:pPr>
      <w:rPr>
        <w:rFonts w:ascii="Noto Sans Symbols" w:eastAsia="Noto Sans Symbols" w:hAnsi="Noto Sans Symbols" w:cs="Noto Sans Symbols"/>
        <w:sz w:val="28"/>
        <w:szCs w:val="28"/>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67FB6701"/>
    <w:multiLevelType w:val="multilevel"/>
    <w:tmpl w:val="BF800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9B21B3E"/>
    <w:multiLevelType w:val="multilevel"/>
    <w:tmpl w:val="A314B780"/>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6A743C57"/>
    <w:multiLevelType w:val="hybridMultilevel"/>
    <w:tmpl w:val="3DDE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DD58EC"/>
    <w:multiLevelType w:val="multilevel"/>
    <w:tmpl w:val="43380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09F4CC5"/>
    <w:multiLevelType w:val="multilevel"/>
    <w:tmpl w:val="DBF00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0D2704A"/>
    <w:multiLevelType w:val="hybridMultilevel"/>
    <w:tmpl w:val="274250D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D43D11"/>
    <w:multiLevelType w:val="multilevel"/>
    <w:tmpl w:val="00448C86"/>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71A50D21"/>
    <w:multiLevelType w:val="hybridMultilevel"/>
    <w:tmpl w:val="9BD0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9E51AA"/>
    <w:multiLevelType w:val="hybridMultilevel"/>
    <w:tmpl w:val="4068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0E0A94"/>
    <w:multiLevelType w:val="hybridMultilevel"/>
    <w:tmpl w:val="E60A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9651BF"/>
    <w:multiLevelType w:val="hybridMultilevel"/>
    <w:tmpl w:val="CBB2ED8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9" w15:restartNumberingAfterBreak="0">
    <w:nsid w:val="7B537F1C"/>
    <w:multiLevelType w:val="multilevel"/>
    <w:tmpl w:val="1404321A"/>
    <w:lvl w:ilvl="0">
      <w:start w:val="1"/>
      <w:numFmt w:val="bullet"/>
      <w:lvlText w:val=""/>
      <w:lvlJc w:val="left"/>
      <w:pPr>
        <w:ind w:left="0" w:hanging="370"/>
      </w:pPr>
      <w:rPr>
        <w:rFonts w:ascii="Wingdings" w:hAnsi="Wingdings" w:hint="default"/>
        <w:sz w:val="22"/>
        <w:szCs w:val="22"/>
        <w:vertAlign w:val="baseline"/>
      </w:rPr>
    </w:lvl>
    <w:lvl w:ilvl="1">
      <w:start w:val="1"/>
      <w:numFmt w:val="bullet"/>
      <w:lvlText w:val="●"/>
      <w:lvlJc w:val="left"/>
      <w:pPr>
        <w:ind w:left="0" w:hanging="360"/>
      </w:pPr>
      <w:rPr>
        <w:rFonts w:ascii="Noto Sans Symbols" w:eastAsia="Noto Sans Symbols" w:hAnsi="Noto Sans Symbols" w:cs="Noto Sans Symbols"/>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7C3D060D"/>
    <w:multiLevelType w:val="multilevel"/>
    <w:tmpl w:val="85E87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D9874D4"/>
    <w:multiLevelType w:val="multilevel"/>
    <w:tmpl w:val="65224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3"/>
  </w:num>
  <w:num w:numId="2">
    <w:abstractNumId w:val="29"/>
  </w:num>
  <w:num w:numId="3">
    <w:abstractNumId w:val="64"/>
  </w:num>
  <w:num w:numId="4">
    <w:abstractNumId w:val="33"/>
  </w:num>
  <w:num w:numId="5">
    <w:abstractNumId w:val="57"/>
  </w:num>
  <w:num w:numId="6">
    <w:abstractNumId w:val="3"/>
  </w:num>
  <w:num w:numId="7">
    <w:abstractNumId w:val="45"/>
  </w:num>
  <w:num w:numId="8">
    <w:abstractNumId w:val="38"/>
  </w:num>
  <w:num w:numId="9">
    <w:abstractNumId w:val="69"/>
  </w:num>
  <w:num w:numId="10">
    <w:abstractNumId w:val="11"/>
  </w:num>
  <w:num w:numId="11">
    <w:abstractNumId w:val="59"/>
  </w:num>
  <w:num w:numId="12">
    <w:abstractNumId w:val="17"/>
  </w:num>
  <w:num w:numId="13">
    <w:abstractNumId w:val="10"/>
  </w:num>
  <w:num w:numId="14">
    <w:abstractNumId w:val="13"/>
  </w:num>
  <w:num w:numId="15">
    <w:abstractNumId w:val="62"/>
  </w:num>
  <w:num w:numId="16">
    <w:abstractNumId w:val="19"/>
  </w:num>
  <w:num w:numId="17">
    <w:abstractNumId w:val="70"/>
  </w:num>
  <w:num w:numId="18">
    <w:abstractNumId w:val="49"/>
  </w:num>
  <w:num w:numId="19">
    <w:abstractNumId w:val="27"/>
  </w:num>
  <w:num w:numId="20">
    <w:abstractNumId w:val="41"/>
  </w:num>
  <w:num w:numId="21">
    <w:abstractNumId w:val="48"/>
  </w:num>
  <w:num w:numId="22">
    <w:abstractNumId w:val="40"/>
  </w:num>
  <w:num w:numId="23">
    <w:abstractNumId w:val="36"/>
  </w:num>
  <w:num w:numId="24">
    <w:abstractNumId w:val="18"/>
  </w:num>
  <w:num w:numId="25">
    <w:abstractNumId w:val="56"/>
  </w:num>
  <w:num w:numId="26">
    <w:abstractNumId w:val="58"/>
  </w:num>
  <w:num w:numId="27">
    <w:abstractNumId w:val="39"/>
  </w:num>
  <w:num w:numId="28">
    <w:abstractNumId w:val="46"/>
  </w:num>
  <w:num w:numId="29">
    <w:abstractNumId w:val="55"/>
  </w:num>
  <w:num w:numId="30">
    <w:abstractNumId w:val="61"/>
  </w:num>
  <w:num w:numId="31">
    <w:abstractNumId w:val="35"/>
  </w:num>
  <w:num w:numId="32">
    <w:abstractNumId w:val="12"/>
  </w:num>
  <w:num w:numId="33">
    <w:abstractNumId w:val="71"/>
  </w:num>
  <w:num w:numId="34">
    <w:abstractNumId w:val="50"/>
  </w:num>
  <w:num w:numId="35">
    <w:abstractNumId w:val="54"/>
  </w:num>
  <w:num w:numId="36">
    <w:abstractNumId w:val="37"/>
  </w:num>
  <w:num w:numId="37">
    <w:abstractNumId w:val="34"/>
  </w:num>
  <w:num w:numId="38">
    <w:abstractNumId w:val="1"/>
  </w:num>
  <w:num w:numId="39">
    <w:abstractNumId w:val="20"/>
  </w:num>
  <w:num w:numId="40">
    <w:abstractNumId w:val="21"/>
  </w:num>
  <w:num w:numId="41">
    <w:abstractNumId w:val="66"/>
  </w:num>
  <w:num w:numId="42">
    <w:abstractNumId w:val="2"/>
  </w:num>
  <w:num w:numId="43">
    <w:abstractNumId w:val="22"/>
  </w:num>
  <w:num w:numId="44">
    <w:abstractNumId w:val="67"/>
  </w:num>
  <w:num w:numId="45">
    <w:abstractNumId w:val="5"/>
  </w:num>
  <w:num w:numId="46">
    <w:abstractNumId w:val="65"/>
  </w:num>
  <w:num w:numId="47">
    <w:abstractNumId w:val="6"/>
  </w:num>
  <w:num w:numId="48">
    <w:abstractNumId w:val="25"/>
  </w:num>
  <w:num w:numId="49">
    <w:abstractNumId w:val="4"/>
  </w:num>
  <w:num w:numId="50">
    <w:abstractNumId w:val="28"/>
  </w:num>
  <w:num w:numId="51">
    <w:abstractNumId w:val="31"/>
  </w:num>
  <w:num w:numId="52">
    <w:abstractNumId w:val="26"/>
  </w:num>
  <w:num w:numId="53">
    <w:abstractNumId w:val="9"/>
  </w:num>
  <w:num w:numId="54">
    <w:abstractNumId w:val="43"/>
  </w:num>
  <w:num w:numId="55">
    <w:abstractNumId w:val="15"/>
  </w:num>
  <w:num w:numId="56">
    <w:abstractNumId w:val="68"/>
  </w:num>
  <w:num w:numId="57">
    <w:abstractNumId w:val="42"/>
  </w:num>
  <w:num w:numId="58">
    <w:abstractNumId w:val="30"/>
  </w:num>
  <w:num w:numId="59">
    <w:abstractNumId w:val="24"/>
  </w:num>
  <w:num w:numId="60">
    <w:abstractNumId w:val="60"/>
  </w:num>
  <w:num w:numId="61">
    <w:abstractNumId w:val="7"/>
  </w:num>
  <w:num w:numId="62">
    <w:abstractNumId w:val="8"/>
  </w:num>
  <w:num w:numId="63">
    <w:abstractNumId w:val="14"/>
  </w:num>
  <w:num w:numId="64">
    <w:abstractNumId w:val="16"/>
  </w:num>
  <w:num w:numId="65">
    <w:abstractNumId w:val="51"/>
  </w:num>
  <w:num w:numId="66">
    <w:abstractNumId w:val="63"/>
  </w:num>
  <w:num w:numId="67">
    <w:abstractNumId w:val="0"/>
  </w:num>
  <w:num w:numId="68">
    <w:abstractNumId w:val="32"/>
  </w:num>
  <w:num w:numId="69">
    <w:abstractNumId w:val="44"/>
  </w:num>
  <w:num w:numId="70">
    <w:abstractNumId w:val="23"/>
  </w:num>
  <w:num w:numId="71">
    <w:abstractNumId w:val="52"/>
  </w:num>
  <w:num w:numId="72">
    <w:abstractNumId w:val="4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BE"/>
    <w:rsid w:val="00004137"/>
    <w:rsid w:val="000640CE"/>
    <w:rsid w:val="000B483A"/>
    <w:rsid w:val="00134C97"/>
    <w:rsid w:val="00190E73"/>
    <w:rsid w:val="001D7150"/>
    <w:rsid w:val="001E5489"/>
    <w:rsid w:val="001E68D1"/>
    <w:rsid w:val="00207DB4"/>
    <w:rsid w:val="002C5CC3"/>
    <w:rsid w:val="003A01BE"/>
    <w:rsid w:val="003D7E3B"/>
    <w:rsid w:val="0040357D"/>
    <w:rsid w:val="00540443"/>
    <w:rsid w:val="005A75D5"/>
    <w:rsid w:val="005E6069"/>
    <w:rsid w:val="005F0546"/>
    <w:rsid w:val="00642906"/>
    <w:rsid w:val="0069326B"/>
    <w:rsid w:val="0077718B"/>
    <w:rsid w:val="00811607"/>
    <w:rsid w:val="00830BDD"/>
    <w:rsid w:val="008820BE"/>
    <w:rsid w:val="00891BCB"/>
    <w:rsid w:val="008E4E53"/>
    <w:rsid w:val="00933D61"/>
    <w:rsid w:val="0096462C"/>
    <w:rsid w:val="00A355CA"/>
    <w:rsid w:val="00A4116C"/>
    <w:rsid w:val="00A552F6"/>
    <w:rsid w:val="00A56FB5"/>
    <w:rsid w:val="00A73BFC"/>
    <w:rsid w:val="00A961DC"/>
    <w:rsid w:val="00AB0774"/>
    <w:rsid w:val="00B02A02"/>
    <w:rsid w:val="00B64701"/>
    <w:rsid w:val="00B7445E"/>
    <w:rsid w:val="00B85610"/>
    <w:rsid w:val="00BD5788"/>
    <w:rsid w:val="00C017F1"/>
    <w:rsid w:val="00C84BAA"/>
    <w:rsid w:val="00CC4F68"/>
    <w:rsid w:val="00CE4469"/>
    <w:rsid w:val="00D0285A"/>
    <w:rsid w:val="00D50407"/>
    <w:rsid w:val="00DD4630"/>
    <w:rsid w:val="00E848F1"/>
    <w:rsid w:val="00EA7F63"/>
    <w:rsid w:val="00EE0538"/>
    <w:rsid w:val="00F8735C"/>
    <w:rsid w:val="00FC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77A3"/>
  <w15:chartTrackingRefBased/>
  <w15:docId w15:val="{0A9A08DA-3675-456A-B9DD-6EA9A2C6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01BE"/>
    <w:pPr>
      <w:widowControl w:val="0"/>
      <w:spacing w:after="0" w:line="240" w:lineRule="auto"/>
    </w:pPr>
    <w:rPr>
      <w:rFonts w:ascii="Calibri" w:eastAsia="Calibri" w:hAnsi="Calibri" w:cs="Calibri"/>
    </w:rPr>
  </w:style>
  <w:style w:type="paragraph" w:styleId="Heading1">
    <w:name w:val="heading 1"/>
    <w:basedOn w:val="Normal"/>
    <w:next w:val="Normal"/>
    <w:link w:val="Heading1Char"/>
    <w:rsid w:val="003A01BE"/>
    <w:pPr>
      <w:spacing w:before="5"/>
      <w:ind w:left="893" w:hanging="424"/>
      <w:outlineLvl w:val="0"/>
    </w:pPr>
    <w:rPr>
      <w:b/>
      <w:sz w:val="28"/>
      <w:szCs w:val="28"/>
    </w:rPr>
  </w:style>
  <w:style w:type="paragraph" w:styleId="Heading2">
    <w:name w:val="heading 2"/>
    <w:basedOn w:val="Normal"/>
    <w:next w:val="Normal"/>
    <w:link w:val="Heading2Char"/>
    <w:rsid w:val="003A01BE"/>
    <w:pPr>
      <w:ind w:left="830" w:hanging="360"/>
      <w:outlineLvl w:val="1"/>
    </w:pPr>
    <w:rPr>
      <w:b/>
    </w:rPr>
  </w:style>
  <w:style w:type="paragraph" w:styleId="Heading3">
    <w:name w:val="heading 3"/>
    <w:basedOn w:val="Normal"/>
    <w:next w:val="Normal"/>
    <w:link w:val="Heading3Char"/>
    <w:rsid w:val="003A01BE"/>
    <w:pPr>
      <w:keepNext/>
      <w:keepLines/>
      <w:spacing w:before="280" w:after="80"/>
      <w:outlineLvl w:val="2"/>
    </w:pPr>
    <w:rPr>
      <w:b/>
      <w:sz w:val="28"/>
      <w:szCs w:val="28"/>
    </w:rPr>
  </w:style>
  <w:style w:type="paragraph" w:styleId="Heading4">
    <w:name w:val="heading 4"/>
    <w:basedOn w:val="Normal"/>
    <w:next w:val="Normal"/>
    <w:link w:val="Heading4Char"/>
    <w:rsid w:val="003A01BE"/>
    <w:pPr>
      <w:keepNext/>
      <w:keepLines/>
      <w:spacing w:before="240" w:after="40"/>
      <w:outlineLvl w:val="3"/>
    </w:pPr>
    <w:rPr>
      <w:b/>
      <w:sz w:val="24"/>
      <w:szCs w:val="24"/>
    </w:rPr>
  </w:style>
  <w:style w:type="paragraph" w:styleId="Heading5">
    <w:name w:val="heading 5"/>
    <w:basedOn w:val="Normal"/>
    <w:next w:val="Normal"/>
    <w:link w:val="Heading5Char"/>
    <w:rsid w:val="003A01BE"/>
    <w:pPr>
      <w:keepNext/>
      <w:keepLines/>
      <w:spacing w:before="220" w:after="40"/>
      <w:outlineLvl w:val="4"/>
    </w:pPr>
    <w:rPr>
      <w:b/>
    </w:rPr>
  </w:style>
  <w:style w:type="paragraph" w:styleId="Heading6">
    <w:name w:val="heading 6"/>
    <w:basedOn w:val="Normal"/>
    <w:next w:val="Normal"/>
    <w:link w:val="Heading6Char"/>
    <w:rsid w:val="003A01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1BE"/>
    <w:rPr>
      <w:rFonts w:ascii="Calibri" w:eastAsia="Calibri" w:hAnsi="Calibri" w:cs="Calibri"/>
      <w:b/>
      <w:sz w:val="28"/>
      <w:szCs w:val="28"/>
    </w:rPr>
  </w:style>
  <w:style w:type="character" w:customStyle="1" w:styleId="Heading2Char">
    <w:name w:val="Heading 2 Char"/>
    <w:basedOn w:val="DefaultParagraphFont"/>
    <w:link w:val="Heading2"/>
    <w:rsid w:val="003A01BE"/>
    <w:rPr>
      <w:rFonts w:ascii="Calibri" w:eastAsia="Calibri" w:hAnsi="Calibri" w:cs="Calibri"/>
      <w:b/>
    </w:rPr>
  </w:style>
  <w:style w:type="character" w:customStyle="1" w:styleId="Heading3Char">
    <w:name w:val="Heading 3 Char"/>
    <w:basedOn w:val="DefaultParagraphFont"/>
    <w:link w:val="Heading3"/>
    <w:rsid w:val="003A01BE"/>
    <w:rPr>
      <w:rFonts w:ascii="Calibri" w:eastAsia="Calibri" w:hAnsi="Calibri" w:cs="Calibri"/>
      <w:b/>
      <w:sz w:val="28"/>
      <w:szCs w:val="28"/>
    </w:rPr>
  </w:style>
  <w:style w:type="character" w:customStyle="1" w:styleId="Heading4Char">
    <w:name w:val="Heading 4 Char"/>
    <w:basedOn w:val="DefaultParagraphFont"/>
    <w:link w:val="Heading4"/>
    <w:rsid w:val="003A01BE"/>
    <w:rPr>
      <w:rFonts w:ascii="Calibri" w:eastAsia="Calibri" w:hAnsi="Calibri" w:cs="Calibri"/>
      <w:b/>
      <w:sz w:val="24"/>
      <w:szCs w:val="24"/>
    </w:rPr>
  </w:style>
  <w:style w:type="character" w:customStyle="1" w:styleId="Heading5Char">
    <w:name w:val="Heading 5 Char"/>
    <w:basedOn w:val="DefaultParagraphFont"/>
    <w:link w:val="Heading5"/>
    <w:rsid w:val="003A01BE"/>
    <w:rPr>
      <w:rFonts w:ascii="Calibri" w:eastAsia="Calibri" w:hAnsi="Calibri" w:cs="Calibri"/>
      <w:b/>
    </w:rPr>
  </w:style>
  <w:style w:type="character" w:customStyle="1" w:styleId="Heading6Char">
    <w:name w:val="Heading 6 Char"/>
    <w:basedOn w:val="DefaultParagraphFont"/>
    <w:link w:val="Heading6"/>
    <w:rsid w:val="003A01BE"/>
    <w:rPr>
      <w:rFonts w:ascii="Calibri" w:eastAsia="Calibri" w:hAnsi="Calibri" w:cs="Calibri"/>
      <w:b/>
      <w:sz w:val="20"/>
      <w:szCs w:val="20"/>
    </w:rPr>
  </w:style>
  <w:style w:type="paragraph" w:styleId="Title">
    <w:name w:val="Title"/>
    <w:basedOn w:val="Normal"/>
    <w:next w:val="Normal"/>
    <w:link w:val="TitleChar"/>
    <w:rsid w:val="003A01BE"/>
    <w:pPr>
      <w:keepNext/>
      <w:keepLines/>
      <w:spacing w:before="480" w:after="120"/>
    </w:pPr>
    <w:rPr>
      <w:b/>
      <w:sz w:val="72"/>
      <w:szCs w:val="72"/>
    </w:rPr>
  </w:style>
  <w:style w:type="character" w:customStyle="1" w:styleId="TitleChar">
    <w:name w:val="Title Char"/>
    <w:basedOn w:val="DefaultParagraphFont"/>
    <w:link w:val="Title"/>
    <w:rsid w:val="003A01BE"/>
    <w:rPr>
      <w:rFonts w:ascii="Calibri" w:eastAsia="Calibri" w:hAnsi="Calibri" w:cs="Calibri"/>
      <w:b/>
      <w:sz w:val="72"/>
      <w:szCs w:val="72"/>
    </w:rPr>
  </w:style>
  <w:style w:type="paragraph" w:styleId="Subtitle">
    <w:name w:val="Subtitle"/>
    <w:basedOn w:val="Normal"/>
    <w:next w:val="Normal"/>
    <w:link w:val="SubtitleChar"/>
    <w:rsid w:val="003A01B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A01BE"/>
    <w:rPr>
      <w:rFonts w:ascii="Georgia" w:eastAsia="Georgia" w:hAnsi="Georgia" w:cs="Georgia"/>
      <w:i/>
      <w:color w:val="666666"/>
      <w:sz w:val="48"/>
      <w:szCs w:val="48"/>
    </w:rPr>
  </w:style>
  <w:style w:type="paragraph" w:styleId="ListParagraph">
    <w:name w:val="List Paragraph"/>
    <w:basedOn w:val="Normal"/>
    <w:uiPriority w:val="34"/>
    <w:qFormat/>
    <w:rsid w:val="003A01BE"/>
    <w:pPr>
      <w:ind w:left="720"/>
      <w:contextualSpacing/>
    </w:pPr>
  </w:style>
  <w:style w:type="table" w:styleId="TableGrid">
    <w:name w:val="Table Grid"/>
    <w:basedOn w:val="TableNormal"/>
    <w:uiPriority w:val="39"/>
    <w:rsid w:val="003A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62C"/>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D50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40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7632</Words>
  <Characters>43509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Adams</dc:creator>
  <cp:keywords/>
  <dc:description/>
  <cp:lastModifiedBy>SHUANESSY MATTHEWS</cp:lastModifiedBy>
  <cp:revision>2</cp:revision>
  <cp:lastPrinted>2021-12-14T18:13:00Z</cp:lastPrinted>
  <dcterms:created xsi:type="dcterms:W3CDTF">2021-12-14T18:14:00Z</dcterms:created>
  <dcterms:modified xsi:type="dcterms:W3CDTF">2021-12-14T18:14:00Z</dcterms:modified>
</cp:coreProperties>
</file>